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74473D" w:rsidRDefault="00F14C26" w:rsidP="00F14C26">
      <w:pPr>
        <w:pStyle w:val="a5"/>
        <w:spacing w:before="132"/>
        <w:ind w:left="1067" w:right="1104"/>
        <w:jc w:val="center"/>
        <w:rPr>
          <w:rFonts w:cs="Times New Roman"/>
          <w:sz w:val="40"/>
          <w:szCs w:val="40"/>
          <w:lang w:val="ru-RU"/>
        </w:rPr>
      </w:pPr>
      <w:r w:rsidRPr="0074473D">
        <w:rPr>
          <w:rFonts w:cs="Times New Roman"/>
          <w:b/>
          <w:spacing w:val="-1"/>
          <w:sz w:val="40"/>
          <w:szCs w:val="40"/>
          <w:lang w:val="ru-RU"/>
        </w:rPr>
        <w:t>«</w:t>
      </w:r>
      <w:r w:rsidR="00495B11">
        <w:rPr>
          <w:rFonts w:cs="Times New Roman"/>
          <w:b/>
          <w:spacing w:val="-1"/>
          <w:sz w:val="40"/>
          <w:szCs w:val="40"/>
          <w:lang w:val="ru-RU"/>
        </w:rPr>
        <w:t>Философия</w:t>
      </w:r>
      <w:r w:rsidRPr="0074473D">
        <w:rPr>
          <w:rFonts w:cs="Times New Roman"/>
          <w:spacing w:val="-1"/>
          <w:sz w:val="40"/>
          <w:szCs w:val="40"/>
          <w:lang w:val="ru-RU"/>
        </w:rPr>
        <w:t>»</w:t>
      </w:r>
    </w:p>
    <w:p w:rsidR="00F14C26" w:rsidRPr="0074473D" w:rsidRDefault="00F14C26" w:rsidP="00F14C26">
      <w:pPr>
        <w:ind w:left="651" w:right="680"/>
        <w:jc w:val="center"/>
        <w:rPr>
          <w:sz w:val="40"/>
          <w:szCs w:val="40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72751A" w:rsidRDefault="0072751A" w:rsidP="00F14C26">
      <w:pPr>
        <w:jc w:val="center"/>
        <w:rPr>
          <w:sz w:val="28"/>
          <w:szCs w:val="28"/>
        </w:rPr>
      </w:pPr>
    </w:p>
    <w:p w:rsidR="00495B11" w:rsidRPr="0006103E" w:rsidRDefault="00495B11" w:rsidP="00495B11">
      <w:pPr>
        <w:pStyle w:val="2"/>
        <w:ind w:firstLine="0"/>
        <w:jc w:val="center"/>
        <w:rPr>
          <w:sz w:val="24"/>
          <w:szCs w:val="24"/>
        </w:rPr>
      </w:pPr>
      <w:r w:rsidRPr="0006103E">
        <w:rPr>
          <w:sz w:val="24"/>
          <w:szCs w:val="24"/>
        </w:rPr>
        <w:lastRenderedPageBreak/>
        <w:t>Оценочные средства для текущего контроля успеваемости, промежуточной аттестации по итогам освоения дисциплины</w:t>
      </w:r>
    </w:p>
    <w:p w:rsidR="00495B11" w:rsidRPr="0006103E" w:rsidRDefault="00495B11" w:rsidP="00495B11">
      <w:pPr>
        <w:pStyle w:val="3"/>
        <w:rPr>
          <w:sz w:val="24"/>
          <w:szCs w:val="24"/>
        </w:rPr>
      </w:pPr>
      <w:bookmarkStart w:id="0" w:name="_Toc296509642"/>
      <w:r w:rsidRPr="0006103E">
        <w:rPr>
          <w:sz w:val="24"/>
          <w:szCs w:val="24"/>
        </w:rPr>
        <w:t>Примерная тематика докладов, рефератов, сообщений</w:t>
      </w:r>
    </w:p>
    <w:p w:rsidR="00495B11" w:rsidRPr="0006103E" w:rsidRDefault="00495B11" w:rsidP="00495B11"/>
    <w:p w:rsidR="00495B11" w:rsidRPr="0006103E" w:rsidRDefault="00495B11" w:rsidP="00495B11">
      <w:pPr>
        <w:pStyle w:val="2"/>
        <w:rPr>
          <w:sz w:val="24"/>
          <w:szCs w:val="24"/>
        </w:rPr>
      </w:pPr>
      <w:bookmarkStart w:id="1" w:name="_Toc296509641"/>
      <w:r w:rsidRPr="0006103E">
        <w:rPr>
          <w:sz w:val="24"/>
          <w:szCs w:val="24"/>
        </w:rPr>
        <w:t>ВОПРОСЫ ДЛЯ САМОКОНТРОЛЯ</w:t>
      </w:r>
      <w:bookmarkEnd w:id="1"/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такое мировоззрение?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исторические типы мировоззрения?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заключается предмет философии?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функции философии?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такое материализм как философское направление и кто является его основоположником?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существенные черты идеализма как философского направления и кто его основоположник?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школы древнеиндийской философии?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Когда возникла философия буддизма и кто ее основатель?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«четыре благородные истины» в учении буддизма?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заключается сущность учения о человеке и обществе Конфуция?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такое Дао в китайской философии?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Каково учение даосизма о всеобщем законе Дао, мире (пяти стихиях) и человеке?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проблемы ранней греческой философии?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Кто является основоположником милетской школы и всей европейской философии?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 Фалес представляет себе первоначало, из которого состоит мир?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Каково первоначало мира по Анаксимандру?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Какое первоначало фигурирует в философии Пифагора?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Что такое апория? Кто из представителей </w:t>
      </w:r>
      <w:proofErr w:type="spellStart"/>
      <w:r w:rsidRPr="0006103E">
        <w:t>элейской</w:t>
      </w:r>
      <w:proofErr w:type="spellEnd"/>
      <w:r w:rsidRPr="0006103E">
        <w:t xml:space="preserve"> школы разрабатывал учение об апориях?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Из каких начал состоит мир, согласно </w:t>
      </w:r>
      <w:proofErr w:type="spellStart"/>
      <w:r w:rsidRPr="0006103E">
        <w:t>Демокриту</w:t>
      </w:r>
      <w:proofErr w:type="spellEnd"/>
      <w:r w:rsidRPr="0006103E">
        <w:t>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Кто из древнегреческих философов является основоположником диалектики?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Какое начало, согласно Гераклиту, управляет миром?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Кто основоположник школы софистов и каково его основное высказывание?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заключаются особенности философии Сократа?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Какой мыслитель считал основной задачей: «Познай самого себя»?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Что такое </w:t>
      </w:r>
      <w:proofErr w:type="spellStart"/>
      <w:r w:rsidRPr="0006103E">
        <w:t>эйдос</w:t>
      </w:r>
      <w:proofErr w:type="spellEnd"/>
      <w:r w:rsidRPr="0006103E">
        <w:t xml:space="preserve"> в учении Платона?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состоят особенности учения Платона о познании как припоминании?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Каково учение Платона об обществе и идеальном государстве?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Каково учение Аристотеля о сущности бытия и причинах?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Каково учение Аристотеля о человеке и обществе?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Кто основоположник эпикуреизма и каковы его основные идеи?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В чем заключается учение греческого стоицизма (Зенон, </w:t>
      </w:r>
      <w:proofErr w:type="spellStart"/>
      <w:r w:rsidRPr="0006103E">
        <w:t>Хрисипп</w:t>
      </w:r>
      <w:proofErr w:type="spellEnd"/>
      <w:r w:rsidRPr="0006103E">
        <w:t>)?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Каковы особенности римского стоицизма (Сенека, Эпиктет, Марк </w:t>
      </w:r>
      <w:proofErr w:type="spellStart"/>
      <w:r w:rsidRPr="0006103E">
        <w:t>Аврелий</w:t>
      </w:r>
      <w:proofErr w:type="spellEnd"/>
      <w:r w:rsidRPr="0006103E">
        <w:t>)?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Кто основоположник и в чем особенности учения скептицизма?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состоят особенности средневековой философии? Что такое патристика и каковы ее основные представители?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Каково учение Августина Блаженного о вечности и времени, истории и теодицее?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такое схоластика и каковы ее основные представители?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такое средневековый реализм и каковы его основные идеи (Ансельм Кентерберийский)?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Каковы идеи средневекового номинализма (И. </w:t>
      </w:r>
      <w:proofErr w:type="spellStart"/>
      <w:r w:rsidRPr="0006103E">
        <w:t>Росцелин</w:t>
      </w:r>
      <w:proofErr w:type="spellEnd"/>
      <w:r w:rsidRPr="0006103E">
        <w:t xml:space="preserve"> и П.Абеляр)?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В чем состоят основные идеи учения Фомы Аквинского о соотношении веры и </w:t>
      </w:r>
      <w:r w:rsidRPr="0006103E">
        <w:lastRenderedPageBreak/>
        <w:t>знания, о принципе креационизма, о проблеме соотношения материи и формы, о сущности бытия?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заключается гуманизм, антропоцентризм и пантеизм философии эпохи Возрождения?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Каково учение о человеке, свободе и познании гуманистов Возрождения: </w:t>
      </w:r>
      <w:proofErr w:type="spellStart"/>
      <w:r w:rsidRPr="0006103E">
        <w:t>Манетти</w:t>
      </w:r>
      <w:proofErr w:type="spellEnd"/>
      <w:r w:rsidRPr="0006103E">
        <w:t xml:space="preserve">, </w:t>
      </w:r>
      <w:proofErr w:type="spellStart"/>
      <w:r w:rsidRPr="0006103E">
        <w:t>Мирандолы</w:t>
      </w:r>
      <w:proofErr w:type="spellEnd"/>
      <w:r w:rsidRPr="0006103E">
        <w:t xml:space="preserve">, Лоренцо </w:t>
      </w:r>
      <w:proofErr w:type="spellStart"/>
      <w:r w:rsidRPr="0006103E">
        <w:t>Валлы</w:t>
      </w:r>
      <w:proofErr w:type="spellEnd"/>
      <w:r w:rsidRPr="0006103E">
        <w:t xml:space="preserve">, </w:t>
      </w:r>
      <w:proofErr w:type="spellStart"/>
      <w:r w:rsidRPr="0006103E">
        <w:t>Марсилио</w:t>
      </w:r>
      <w:proofErr w:type="spellEnd"/>
      <w:r w:rsidRPr="0006103E">
        <w:t xml:space="preserve"> </w:t>
      </w:r>
      <w:proofErr w:type="spellStart"/>
      <w:r w:rsidRPr="0006103E">
        <w:t>Фичино</w:t>
      </w:r>
      <w:proofErr w:type="spellEnd"/>
      <w:r w:rsidRPr="0006103E">
        <w:t>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положения учения Н. Кузанского о</w:t>
      </w:r>
    </w:p>
    <w:p w:rsidR="00495B11" w:rsidRPr="0006103E" w:rsidRDefault="00495B11" w:rsidP="00495B11">
      <w:pPr>
        <w:ind w:left="1080"/>
      </w:pPr>
      <w:proofErr w:type="gramStart"/>
      <w:r w:rsidRPr="0006103E">
        <w:t>совпадении</w:t>
      </w:r>
      <w:proofErr w:type="gramEnd"/>
      <w:r w:rsidRPr="0006103E">
        <w:t xml:space="preserve"> противоположностей, о Боге, о человеке и познании?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В чем заключается сущность пантеизма и монадологии </w:t>
      </w:r>
      <w:proofErr w:type="gramStart"/>
      <w:r w:rsidRPr="0006103E">
        <w:t>Дж</w:t>
      </w:r>
      <w:proofErr w:type="gramEnd"/>
      <w:r w:rsidRPr="0006103E">
        <w:t>. Бруно?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заключается основное содержание политической философии Н. Макиавелли?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такое Реформация 16 века и кто ее основные представители?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идеи социально-утопических учений Т. Мора и Т. Кампанеллы?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Какой научный метод создал Ф. Бэкон?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заключается учение Бэкона о заблуждения («призраках») в познании?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социально-философские идеи Д. Локка?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заключается дуализм и рационализм философии Р. Декарта?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суть монадологии Г. Лейбница?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два основных свойства монады?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моменты учения о субстанц</w:t>
      </w:r>
      <w:proofErr w:type="gramStart"/>
      <w:r w:rsidRPr="0006103E">
        <w:t>ии и ее</w:t>
      </w:r>
      <w:proofErr w:type="gramEnd"/>
      <w:r w:rsidRPr="0006103E">
        <w:t xml:space="preserve"> атрибутах Б. Спинозы?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080" w:firstLine="0"/>
      </w:pPr>
      <w:r w:rsidRPr="0006103E">
        <w:t>В чем заключаются характерные черты учения Спинозы о познании и свободе?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Каково содержание концепции общественного договора Т. Гоббса?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философские взгляды Ф.М. Вольтера?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заключается сущность «географического детерминизма» Ш.Л. Монтескье?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состоят особенности учения Ж.-Ж. Руссо о демократии и социальном неравенстве?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философские взгляды представителя французского материализма XVIII века Д. Дидро?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В чем заключаются особенности философского материализма П. Гольбаха, К.-А. Гельвеция и Ж.-О. </w:t>
      </w:r>
      <w:proofErr w:type="spellStart"/>
      <w:r w:rsidRPr="0006103E">
        <w:t>Ламетри</w:t>
      </w:r>
      <w:proofErr w:type="spellEnd"/>
      <w:r w:rsidRPr="0006103E">
        <w:t>? В чем их механистический характер?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Кто совершил поворот к человеку в немецкой классической философии?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означают понятия «</w:t>
      </w:r>
      <w:proofErr w:type="spellStart"/>
      <w:r w:rsidRPr="0006103E">
        <w:t>вещь-в-себе</w:t>
      </w:r>
      <w:proofErr w:type="spellEnd"/>
      <w:r w:rsidRPr="0006103E">
        <w:t>» и «</w:t>
      </w:r>
      <w:proofErr w:type="spellStart"/>
      <w:r w:rsidRPr="0006103E">
        <w:t>вещь-для-нас</w:t>
      </w:r>
      <w:proofErr w:type="spellEnd"/>
      <w:r w:rsidRPr="0006103E">
        <w:t>» в кантовской философии?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заключается априоризм и агностицизм теории познания Канта?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идеи этики Канта и как звучит «категорический императив»?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заключаются особенности субъективного идеализма И.Г Фихте?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собою представляет натурфилософия Ф. Шеллинга и его «трансцендентальный идеализм»?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заключаются особенности объективного идеализма Г. Гегеля? Что собою представляет принцип тождества бытия и мышления в его философии?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законы и категории диалектики Гегеля?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заключается содержание философии истории Гегеля?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Почему материализм Л. Фейербаха называется «антропологический материализм»?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 Фейербах рассматривает сущность религии в работе «Сущность христианства»? В чем состоит сущность проблемы отчуждения?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теоретические источники философии марксизма?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отличие диалектического материализма К. Маркса и Ф. Энгельса от предшествующих философских учений?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состоит учение Энгельса о диалектике мира и познания?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Какова философия истории К. Маркса? Что такое материалистическое понимание истории?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состоит сущность иррационализма А. Шопенгауэра?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lastRenderedPageBreak/>
        <w:t>Каковы основные идеи «философии жизни» Ф. Ницше?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особенности и основные этапы развития философии позитивизма? В чем сущность позитивизма О. Конта?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 трактует философия экзистенциализма проблемы человеческого существования и свободы (К. Ясперс, М. Хайдеггер, Ж.-П. Сартр, А. Камю)?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собою представляют мировоззренческие аспекты психоанализа З. Фрейда. Как Фрейд понимает сущность человека?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Каковы основные этапы развития герменевтики и в чем заключается сущность взглядов главных представителей герменевтики – В. </w:t>
      </w:r>
      <w:proofErr w:type="spellStart"/>
      <w:r w:rsidRPr="0006103E">
        <w:t>Дильтея</w:t>
      </w:r>
      <w:proofErr w:type="spellEnd"/>
      <w:r w:rsidRPr="0006103E">
        <w:t xml:space="preserve">, М. Хайдеггера, Г.-Г. </w:t>
      </w:r>
      <w:proofErr w:type="spellStart"/>
      <w:r w:rsidRPr="0006103E">
        <w:t>Гадамера</w:t>
      </w:r>
      <w:proofErr w:type="spellEnd"/>
      <w:r w:rsidRPr="0006103E">
        <w:t>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 рассматривает проблему исторической судьбы России в «Философических письмах» П.Я. Чаадаев?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заключается суть спора западников и славянофилов о пути развития и основах культуры России?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идеи философии «всеединства» Вл. Соловьева?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собой представляет религиозно-этическое направление русской философии XIX века (Ф.М. Достоевский, Л.Н. Толстой)?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В чем сущность «русского </w:t>
      </w:r>
      <w:proofErr w:type="spellStart"/>
      <w:r w:rsidRPr="0006103E">
        <w:t>космизма</w:t>
      </w:r>
      <w:proofErr w:type="spellEnd"/>
      <w:r w:rsidRPr="0006103E">
        <w:t>» Н.Ф. Федорова, В.И. Вернадского, К.Э. Циолковского?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виды бытия и основные формы бытия?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Как </w:t>
      </w:r>
      <w:proofErr w:type="gramStart"/>
      <w:r w:rsidRPr="0006103E">
        <w:t>развивались представления о материи в истории философии и науки и в чем заключался</w:t>
      </w:r>
      <w:proofErr w:type="gramEnd"/>
      <w:r w:rsidRPr="0006103E">
        <w:t xml:space="preserve"> кризис метафизического понимания материи в конце XIX – начале XX вв.?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 xml:space="preserve">Каково определение </w:t>
      </w:r>
      <w:proofErr w:type="gramStart"/>
      <w:r w:rsidRPr="0006103E">
        <w:t>материи</w:t>
      </w:r>
      <w:proofErr w:type="gramEnd"/>
      <w:r w:rsidRPr="0006103E">
        <w:t xml:space="preserve"> и </w:t>
      </w:r>
      <w:proofErr w:type="gramStart"/>
      <w:r w:rsidRPr="0006103E">
        <w:t>какие</w:t>
      </w:r>
      <w:proofErr w:type="gramEnd"/>
      <w:r w:rsidRPr="0006103E">
        <w:t xml:space="preserve"> существуют виды материи?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собой представляет движение как способ существования материи?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состоит абсолютность движения и относительность покоя?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типы и формы движения материи?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собой представляют пространство и время как формы существования материи?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состоит сущность субстанциональной и реляционной концепций пространства и времени?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этапы эволюции форм отражения?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Какова роль труда, языка и социальных отношений в становлении и развитии сознания?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собой представляет сознание как субъективный образ объективного мира?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Какова структура сознания?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такое самосознание?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состоит сущность проблемы соотношения сознания и бессознательного?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Кто внес вклад в развитие диалектического миропонимания в истории философской мысли?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диалектические законы развития, в чем их суть?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категории диалектики?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такое сенсуализм и рационализм?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такое субъект и объект познания?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формы чувственного познания и абстрактного мышления?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Кто из древнегреческих философов создал классическую концепцию истины и в чем ее суть?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критерии истины?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собой представляют эмпирический и теоретический уровни научного познания?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методы научного познания?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основные сферы жизни общества?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Какова социальная структура общества?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lastRenderedPageBreak/>
        <w:t>Каковы элементы духовной жизни общества?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Какова структура общественного сознания?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формы общественного сознания и в чем заключаются их отличительные особенности?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Каково основное содержание концепций прогрессивного развития общества (Г. Гегель, К. Маркс)?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Что собой представляет концепция постиндустриального (информационного) общества Д. Белла?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В чем суть концепций циклического развития общества (теорий локальных цивилизаций Н.Я. Данилевского, О. Шпенглера, А. Тойнби, П.А. Сорокина).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философские аспекты экологической проблемы и пути ее решения?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Каковы глобальные проблемы современности и пути их решения?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 в философии решается проблема смысла и цели жизни человека?</w:t>
      </w:r>
    </w:p>
    <w:p w:rsidR="00495B11" w:rsidRPr="0006103E" w:rsidRDefault="00495B11" w:rsidP="00495B1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</w:pPr>
      <w:r w:rsidRPr="0006103E">
        <w:t>Как решается проблема свободы человека в современной философии?</w:t>
      </w:r>
    </w:p>
    <w:p w:rsidR="00495B11" w:rsidRPr="0006103E" w:rsidRDefault="00495B11" w:rsidP="00495B11">
      <w:pPr>
        <w:pStyle w:val="2"/>
        <w:rPr>
          <w:caps/>
          <w:sz w:val="24"/>
          <w:szCs w:val="24"/>
        </w:rPr>
      </w:pPr>
    </w:p>
    <w:p w:rsidR="00495B11" w:rsidRPr="0006103E" w:rsidRDefault="00495B11" w:rsidP="00495B11"/>
    <w:p w:rsidR="00495B11" w:rsidRPr="0006103E" w:rsidRDefault="00495B11" w:rsidP="00495B11"/>
    <w:p w:rsidR="00495B11" w:rsidRPr="0006103E" w:rsidRDefault="00495B11" w:rsidP="00495B11">
      <w:pPr>
        <w:pStyle w:val="2"/>
        <w:rPr>
          <w:caps/>
          <w:sz w:val="24"/>
          <w:szCs w:val="24"/>
        </w:rPr>
      </w:pPr>
      <w:r w:rsidRPr="0006103E">
        <w:rPr>
          <w:caps/>
          <w:sz w:val="24"/>
          <w:szCs w:val="24"/>
        </w:rPr>
        <w:t>Вопросы для подготовки к экзамену</w:t>
      </w:r>
      <w:bookmarkEnd w:id="0"/>
      <w:r w:rsidRPr="0006103E">
        <w:rPr>
          <w:caps/>
          <w:sz w:val="24"/>
          <w:szCs w:val="24"/>
        </w:rPr>
        <w:t xml:space="preserve"> </w:t>
      </w:r>
    </w:p>
    <w:p w:rsidR="00495B11" w:rsidRPr="0006103E" w:rsidRDefault="00495B11" w:rsidP="00495B11">
      <w:pPr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20"/>
        <w:jc w:val="both"/>
      </w:pPr>
      <w:r w:rsidRPr="0006103E">
        <w:t>Мировоззрение, его структура и основные типы.</w:t>
      </w:r>
    </w:p>
    <w:p w:rsidR="00495B11" w:rsidRPr="0006103E" w:rsidRDefault="00495B11" w:rsidP="00495B11">
      <w:pPr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20"/>
        <w:jc w:val="both"/>
      </w:pPr>
      <w:r w:rsidRPr="0006103E">
        <w:t>Философское мировоззрение, предпосылки его возникновения и отличие от иных типов мировоззрения.</w:t>
      </w:r>
    </w:p>
    <w:p w:rsidR="00495B11" w:rsidRPr="0006103E" w:rsidRDefault="00495B11" w:rsidP="00495B11">
      <w:pPr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20"/>
        <w:jc w:val="both"/>
      </w:pPr>
      <w:r w:rsidRPr="0006103E">
        <w:t>Предмет и функции философии.</w:t>
      </w:r>
    </w:p>
    <w:p w:rsidR="00495B11" w:rsidRPr="0006103E" w:rsidRDefault="00495B11" w:rsidP="00495B11">
      <w:pPr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20"/>
        <w:jc w:val="both"/>
      </w:pPr>
      <w:r w:rsidRPr="0006103E">
        <w:t>Основные философские школы Древней Индии.</w:t>
      </w:r>
    </w:p>
    <w:p w:rsidR="00495B11" w:rsidRPr="0006103E" w:rsidRDefault="00495B11" w:rsidP="00495B11">
      <w:pPr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20"/>
        <w:jc w:val="both"/>
      </w:pPr>
      <w:r w:rsidRPr="0006103E">
        <w:t>Древнекитайские философские школы. Учение Конфуция.</w:t>
      </w:r>
    </w:p>
    <w:p w:rsidR="00495B11" w:rsidRPr="0006103E" w:rsidRDefault="00495B11" w:rsidP="00495B11">
      <w:pPr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20"/>
        <w:jc w:val="both"/>
      </w:pPr>
      <w:r w:rsidRPr="0006103E">
        <w:t>Учения о первооснове всего сущего в философии Древней Греции. Милетская школа, Пифагор.</w:t>
      </w:r>
    </w:p>
    <w:p w:rsidR="00495B11" w:rsidRPr="0006103E" w:rsidRDefault="00495B11" w:rsidP="00495B11">
      <w:pPr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20"/>
        <w:jc w:val="both"/>
      </w:pPr>
      <w:r w:rsidRPr="0006103E">
        <w:t xml:space="preserve">Учение о </w:t>
      </w:r>
      <w:proofErr w:type="spellStart"/>
      <w:r w:rsidRPr="0006103E">
        <w:t>первовеществе</w:t>
      </w:r>
      <w:proofErr w:type="spellEnd"/>
      <w:r w:rsidRPr="0006103E">
        <w:t xml:space="preserve"> природы и движении в философии Гераклита.</w:t>
      </w:r>
    </w:p>
    <w:p w:rsidR="00495B11" w:rsidRPr="0006103E" w:rsidRDefault="00495B11" w:rsidP="00495B11">
      <w:pPr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20"/>
        <w:jc w:val="both"/>
      </w:pPr>
      <w:r w:rsidRPr="0006103E">
        <w:t>Элеаты. Учение о неизменности бытия.</w:t>
      </w:r>
    </w:p>
    <w:p w:rsidR="00495B11" w:rsidRPr="0006103E" w:rsidRDefault="00495B11" w:rsidP="00495B11">
      <w:pPr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720"/>
        <w:jc w:val="both"/>
      </w:pPr>
      <w:r w:rsidRPr="0006103E">
        <w:t xml:space="preserve">Атомистический материализм </w:t>
      </w:r>
      <w:proofErr w:type="spellStart"/>
      <w:r w:rsidRPr="0006103E">
        <w:t>Демокрита</w:t>
      </w:r>
      <w:proofErr w:type="spellEnd"/>
      <w:r w:rsidRPr="0006103E">
        <w:t>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Сократ, его метод, учение о человеке.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Философия Платона, его учение об идеях.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Философская система Аристотеля, его учение о сущности, материи и форме, этическое учение.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Этическое учение Эпикура.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Этика стоиков.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Теологический характер философии в Средние века: патристика и схоластика.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Дискуссия о природе общих понятий («универсалий») в философии Средневековья: номинализм и реализм.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Теологическое учение Фомы Аквинского, его традиция в современной религиозной философии.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 xml:space="preserve">Пантеизм и диалектика в учениях Н. Кузанского и </w:t>
      </w:r>
      <w:proofErr w:type="gramStart"/>
      <w:r w:rsidRPr="0006103E">
        <w:t>Дж</w:t>
      </w:r>
      <w:proofErr w:type="gramEnd"/>
      <w:r w:rsidRPr="0006103E">
        <w:t>. Бруно.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Проблемы познания в философии Нового времени: эмпиризм и рационализм (Бэкон, Декарт).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Концепции Локка о «первичных» и «вторичных» качествах.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Учение о субстанц</w:t>
      </w:r>
      <w:proofErr w:type="gramStart"/>
      <w:r w:rsidRPr="0006103E">
        <w:t>ии и ее</w:t>
      </w:r>
      <w:proofErr w:type="gramEnd"/>
      <w:r w:rsidRPr="0006103E">
        <w:t xml:space="preserve"> атрибутах в философии Декарта и Спинозы. Монадология Лейбница.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Субъективный идеализм Беркли.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firstLine="720"/>
        <w:jc w:val="both"/>
      </w:pPr>
      <w:r w:rsidRPr="0006103E">
        <w:t>Философский скептицизм и его обоснование в философии Юма.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Французский материализм XVIII века: Дидро, Гельвеций, Гольбах.</w:t>
      </w:r>
    </w:p>
    <w:p w:rsidR="00495B11" w:rsidRPr="0006103E" w:rsidRDefault="00495B11" w:rsidP="00495B11">
      <w:pPr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Философия Канта: учение о познании, этическое учение.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lastRenderedPageBreak/>
        <w:t>Этическое учение Канта.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Основные идеи «</w:t>
      </w:r>
      <w:proofErr w:type="spellStart"/>
      <w:r w:rsidRPr="0006103E">
        <w:t>наукоучения</w:t>
      </w:r>
      <w:proofErr w:type="spellEnd"/>
      <w:r w:rsidRPr="0006103E">
        <w:t>» Фихте.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Система и метод в философии Гегеля. Противоречие между методом и системой.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Антропологический материализм Фейербаха.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Единство материализма и диалектики в философии марксизма.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Концепция социально-исторической практики в марксистской философии.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Диалектико-материалистическое понимание истории в философии марксизма.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Марксистская философия в России: Г. Плеханов, В. Ленин.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 xml:space="preserve">Русская философия XVIII </w:t>
      </w:r>
      <w:proofErr w:type="gramStart"/>
      <w:r w:rsidRPr="0006103E">
        <w:t>в</w:t>
      </w:r>
      <w:proofErr w:type="gramEnd"/>
      <w:r w:rsidRPr="0006103E">
        <w:t>.: Ломоносов, Радищев.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proofErr w:type="spellStart"/>
      <w:r w:rsidRPr="0006103E">
        <w:t>Историософия</w:t>
      </w:r>
      <w:proofErr w:type="spellEnd"/>
      <w:r w:rsidRPr="0006103E">
        <w:t xml:space="preserve"> П.Я. Чаадаева. Славянофилы и западники: философские и социально-политические взгляды.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 xml:space="preserve">Русская материалистическая философия XIX </w:t>
      </w:r>
      <w:proofErr w:type="gramStart"/>
      <w:r w:rsidRPr="0006103E">
        <w:t>в</w:t>
      </w:r>
      <w:proofErr w:type="gramEnd"/>
      <w:r w:rsidRPr="0006103E">
        <w:t>.: Герцен, Чернышевский.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Философия всеединства В. Соловьева.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Религиозный экзистенциализм и социальная философия Н. Бердяева.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proofErr w:type="gramStart"/>
      <w:r w:rsidRPr="0006103E">
        <w:t>Религиозно-философский</w:t>
      </w:r>
      <w:proofErr w:type="gramEnd"/>
      <w:r w:rsidRPr="0006103E">
        <w:t xml:space="preserve"> </w:t>
      </w:r>
      <w:proofErr w:type="spellStart"/>
      <w:r w:rsidRPr="0006103E">
        <w:t>космизм</w:t>
      </w:r>
      <w:proofErr w:type="spellEnd"/>
      <w:r w:rsidRPr="0006103E">
        <w:t xml:space="preserve"> Н. Федорова.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proofErr w:type="spellStart"/>
      <w:proofErr w:type="gramStart"/>
      <w:r w:rsidRPr="0006103E">
        <w:t>Естественно-научный</w:t>
      </w:r>
      <w:proofErr w:type="spellEnd"/>
      <w:proofErr w:type="gramEnd"/>
      <w:r w:rsidRPr="0006103E">
        <w:t xml:space="preserve"> </w:t>
      </w:r>
      <w:proofErr w:type="spellStart"/>
      <w:r w:rsidRPr="0006103E">
        <w:t>космизм</w:t>
      </w:r>
      <w:proofErr w:type="spellEnd"/>
      <w:r w:rsidRPr="0006103E">
        <w:t>: Циолковский, Вернадский.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Позитивизм и его исторические формы.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proofErr w:type="spellStart"/>
      <w:r w:rsidRPr="0006103E">
        <w:t>Постпозитивизм</w:t>
      </w:r>
      <w:proofErr w:type="spellEnd"/>
      <w:r w:rsidRPr="0006103E">
        <w:t>, его представители и основные идеи.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Проблема истины и ее критерия в философии прагматизма.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Философская герменевтика: сущность и основные этапы развития.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Философия А. Шопенгауэра: учение о мире как воле и представлении.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Иррационализм и волюнтаризм философии Ф. Ницше.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Бергсон: учение о «жизненном порыве» и сверхразумной интуиции.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 xml:space="preserve">Психоанализ З. Фрейда. Учение о </w:t>
      </w:r>
      <w:proofErr w:type="gramStart"/>
      <w:r w:rsidRPr="0006103E">
        <w:t>бессознательном</w:t>
      </w:r>
      <w:proofErr w:type="gramEnd"/>
      <w:r w:rsidRPr="0006103E">
        <w:t>. Неофрейдизм.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Проблема человека в философии экзистенциализма.</w:t>
      </w:r>
    </w:p>
    <w:p w:rsidR="00495B11" w:rsidRPr="0006103E" w:rsidRDefault="00495B11" w:rsidP="00495B11">
      <w:pPr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20"/>
        <w:jc w:val="both"/>
      </w:pPr>
      <w:r w:rsidRPr="0006103E">
        <w:t>Основные течения религиозной философии ХХ в.: неотомизм, персонализм.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Бытие как философская категория. Основные формы бытия.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Проблема единства мира, ее решение в философии: плюрализм, дуализм, монизм.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Материя как философская категория. Современная наука об организации материи.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Понятие движения. Основные формы движения материи, их качественная специфика и взаимосвязь.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Понятие развития. Метафизическая и диалектическая концепции развития.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Единство материи и движения.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Пространство и время, их основные свойства.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Понятие сознания, его происхождение и сущность. Роль труда, языка и общения в формировании сознания.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 xml:space="preserve">Сознание и бессознательное. Структура сознания: познавательная, эмоциональная и </w:t>
      </w:r>
      <w:proofErr w:type="spellStart"/>
      <w:r w:rsidRPr="0006103E">
        <w:rPr>
          <w:rFonts w:ascii="Times New Roman" w:hAnsi="Times New Roman" w:cs="Times New Roman"/>
          <w:sz w:val="24"/>
          <w:szCs w:val="24"/>
        </w:rPr>
        <w:t>мотивационно-волевая</w:t>
      </w:r>
      <w:proofErr w:type="spellEnd"/>
      <w:r w:rsidRPr="0006103E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Проблема познаваемости мира. Гносеологический оптимизм и агностицизм.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Чувственное и рациональное познание, их основные формы. Ограниченность сенсуализма и рационализма.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 xml:space="preserve">Истина и заблуждение. </w:t>
      </w:r>
      <w:proofErr w:type="gramStart"/>
      <w:r w:rsidRPr="0006103E">
        <w:rPr>
          <w:rFonts w:ascii="Times New Roman" w:hAnsi="Times New Roman" w:cs="Times New Roman"/>
          <w:sz w:val="24"/>
          <w:szCs w:val="24"/>
        </w:rPr>
        <w:t>Субъективное</w:t>
      </w:r>
      <w:proofErr w:type="gramEnd"/>
      <w:r w:rsidRPr="0006103E">
        <w:rPr>
          <w:rFonts w:ascii="Times New Roman" w:hAnsi="Times New Roman" w:cs="Times New Roman"/>
          <w:sz w:val="24"/>
          <w:szCs w:val="24"/>
        </w:rPr>
        <w:t xml:space="preserve"> и объективное в истине.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03E">
        <w:rPr>
          <w:rFonts w:ascii="Times New Roman" w:hAnsi="Times New Roman" w:cs="Times New Roman"/>
          <w:sz w:val="24"/>
          <w:szCs w:val="24"/>
        </w:rPr>
        <w:t>Абсолютное</w:t>
      </w:r>
      <w:proofErr w:type="gramEnd"/>
      <w:r w:rsidRPr="0006103E">
        <w:rPr>
          <w:rFonts w:ascii="Times New Roman" w:hAnsi="Times New Roman" w:cs="Times New Roman"/>
          <w:sz w:val="24"/>
          <w:szCs w:val="24"/>
        </w:rPr>
        <w:t xml:space="preserve"> и относительное в истине. Конкретность истины. Истина в судебном исследовании.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Проблема критерия истины.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lastRenderedPageBreak/>
        <w:t>Эмпирический и теоретический уровни научного познания, их различия по предмету, методам и видам знания.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Понятие метода познания. Классификация методов.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Методы эмпирического познания: наблюдение, сравнение, эксперимент.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Методы теоретического познания: абстрагирование, идеализация, формализация и др.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Категория качества, количества, меры, их взаимосвязь.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Категории единичного, общего и особенного, их роль в познании.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Система, структура, элемент, их взаимосвязь. Сущность системного подхода.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Категории содержания и формы. Содержание и форма в праве.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Категории причины и следствия. Проблема причинности в судебном исследовании.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Необходимость и случайность. Значение этих категорий для установления юридической ответственности.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Сущность и явление, их взаимосвязь. Познание как движение к постижению сущности.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Категории возможности и действительности. Виды возможностей. Роль субъективного фактора в превращении возможности в действительность.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Противоречивость как всеобщее свойство бытия. Единство и борьба противоположностей.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 xml:space="preserve">Категория отрицания в диалектике и метафизике. Понятие отрицания </w:t>
      </w:r>
      <w:proofErr w:type="spellStart"/>
      <w:proofErr w:type="gramStart"/>
      <w:r w:rsidRPr="0006103E">
        <w:rPr>
          <w:rFonts w:ascii="Times New Roman" w:hAnsi="Times New Roman" w:cs="Times New Roman"/>
          <w:sz w:val="24"/>
          <w:szCs w:val="24"/>
        </w:rPr>
        <w:t>отрицания</w:t>
      </w:r>
      <w:proofErr w:type="spellEnd"/>
      <w:proofErr w:type="gramEnd"/>
      <w:r w:rsidRPr="0006103E">
        <w:rPr>
          <w:rFonts w:ascii="Times New Roman" w:hAnsi="Times New Roman" w:cs="Times New Roman"/>
          <w:sz w:val="24"/>
          <w:szCs w:val="24"/>
        </w:rPr>
        <w:t>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Метафизика и диалектика как всеобщие методы познания. Основные законы диалектики.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Понятие природы. Природа и общество, этапы их взаимодействия.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Естественная и искусственная среда обитания («первая» и «вторая» природа). Понятие ноосферы.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Опасность глобального экологического кризиса, его сущность. Роль права в решении экологических проблем.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Общество как система, его важнейшие подсистемы.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Экономическая подсистема общества. Человек в системе экономических отношений.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Социальная подсистема общества. Человек в системе социальных связей.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Духовная жизнь общества. Понятие духовного производства.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Понятие и структура общественного сознания, его относительная самостоятельность и роль в обществе.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Политическое и правовое сознание, их социальная детерминация.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Нравственное сознание. Взаимосвязь морали и права.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Эстетическое сознание. Роль искусства в жизни общества.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Религия и религиозное сознание. Свобода совести.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Концепции исторического процесса.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Источники и движущие силы социальных изменений. Понятие социального детерминизма.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Соотношение природного и социального в историческом и индивидуальном развитии человека.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lastRenderedPageBreak/>
        <w:t>Личность как субъект и объект общественной жизни. Историческая необходимость и свобода выбора.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Свобода и ответственность личности. Соотношение свободы, прав и обязанностей в правовом государстве.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Понятие культуры. Ее структура и функции.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Культура и цивилизация. Типы цивилизаций.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Ценности и ценностные ориентации. Ценности и оценки. Переоценка ценностей в современных условиях.</w:t>
      </w:r>
    </w:p>
    <w:p w:rsidR="00495B11" w:rsidRPr="0006103E" w:rsidRDefault="00495B11" w:rsidP="00495B11">
      <w:pPr>
        <w:pStyle w:val="a7"/>
        <w:numPr>
          <w:ilvl w:val="0"/>
          <w:numId w:val="8"/>
        </w:numPr>
        <w:shd w:val="clear" w:color="auto" w:fill="FFFFFF"/>
        <w:tabs>
          <w:tab w:val="left" w:pos="2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03E">
        <w:rPr>
          <w:rFonts w:ascii="Times New Roman" w:hAnsi="Times New Roman" w:cs="Times New Roman"/>
          <w:sz w:val="24"/>
          <w:szCs w:val="24"/>
        </w:rPr>
        <w:t>Глобальные проблемы современности, их взаимосвязь.</w:t>
      </w:r>
    </w:p>
    <w:p w:rsidR="00495B11" w:rsidRPr="0006103E" w:rsidRDefault="00495B11" w:rsidP="00495B11">
      <w:pPr>
        <w:shd w:val="clear" w:color="auto" w:fill="FFFFFF"/>
        <w:tabs>
          <w:tab w:val="left" w:pos="293"/>
        </w:tabs>
        <w:ind w:left="720"/>
        <w:jc w:val="both"/>
      </w:pPr>
    </w:p>
    <w:p w:rsidR="001A6975" w:rsidRPr="0006103E" w:rsidRDefault="001A6975" w:rsidP="00495B11">
      <w:pPr>
        <w:spacing w:line="276" w:lineRule="auto"/>
        <w:jc w:val="center"/>
        <w:rPr>
          <w:b/>
        </w:rPr>
      </w:pPr>
      <w:r w:rsidRPr="0006103E">
        <w:tab/>
      </w:r>
    </w:p>
    <w:p w:rsidR="00AE4377" w:rsidRPr="0006103E" w:rsidRDefault="00AE4377" w:rsidP="001A6975">
      <w:pPr>
        <w:tabs>
          <w:tab w:val="left" w:pos="3090"/>
        </w:tabs>
      </w:pPr>
    </w:p>
    <w:sectPr w:rsidR="00AE4377" w:rsidRPr="0006103E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9B6"/>
    <w:multiLevelType w:val="hybridMultilevel"/>
    <w:tmpl w:val="50B48D70"/>
    <w:lvl w:ilvl="0" w:tplc="B80E78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F749E3"/>
    <w:multiLevelType w:val="hybridMultilevel"/>
    <w:tmpl w:val="887463E0"/>
    <w:lvl w:ilvl="0" w:tplc="002025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7F9C"/>
    <w:multiLevelType w:val="hybridMultilevel"/>
    <w:tmpl w:val="C31A4A76"/>
    <w:lvl w:ilvl="0" w:tplc="23746CC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5AA64FA8"/>
    <w:multiLevelType w:val="hybridMultilevel"/>
    <w:tmpl w:val="CD28F0DA"/>
    <w:lvl w:ilvl="0" w:tplc="788E4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79629F1"/>
    <w:multiLevelType w:val="hybridMultilevel"/>
    <w:tmpl w:val="808C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8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06103E"/>
    <w:rsid w:val="001A6975"/>
    <w:rsid w:val="002E1564"/>
    <w:rsid w:val="00305BB4"/>
    <w:rsid w:val="003F4A7A"/>
    <w:rsid w:val="00495B11"/>
    <w:rsid w:val="005E5306"/>
    <w:rsid w:val="00601224"/>
    <w:rsid w:val="00726047"/>
    <w:rsid w:val="0072751A"/>
    <w:rsid w:val="00731550"/>
    <w:rsid w:val="0074473D"/>
    <w:rsid w:val="00913AF8"/>
    <w:rsid w:val="00AE4377"/>
    <w:rsid w:val="00DA4E29"/>
    <w:rsid w:val="00DB00B1"/>
    <w:rsid w:val="00E02038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Ирина</cp:lastModifiedBy>
  <cp:revision>7</cp:revision>
  <cp:lastPrinted>2016-01-12T07:31:00Z</cp:lastPrinted>
  <dcterms:created xsi:type="dcterms:W3CDTF">2016-01-12T07:14:00Z</dcterms:created>
  <dcterms:modified xsi:type="dcterms:W3CDTF">2016-02-18T05:34:00Z</dcterms:modified>
</cp:coreProperties>
</file>