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64BF1" w:rsidRPr="00003930" w:rsidRDefault="00F14C26" w:rsidP="00964BF1">
      <w:pPr>
        <w:jc w:val="center"/>
        <w:rPr>
          <w:i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DA1ED1">
        <w:rPr>
          <w:b/>
          <w:szCs w:val="28"/>
        </w:rPr>
        <w:t>ПСИХОЛОГО-ПЕДАГОГИЧЕСКАЯ ДИАГНОСТИКА</w:t>
      </w:r>
      <w:r w:rsidR="00964BF1">
        <w:rPr>
          <w:b/>
          <w:sz w:val="28"/>
          <w:szCs w:val="28"/>
        </w:rPr>
        <w:t>»</w:t>
      </w: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DA1ED1" w:rsidRPr="00F56C5F" w:rsidRDefault="00DA1ED1" w:rsidP="00DA1ED1">
      <w:pPr>
        <w:jc w:val="center"/>
        <w:rPr>
          <w:b/>
          <w:szCs w:val="28"/>
        </w:rPr>
      </w:pPr>
      <w:r w:rsidRPr="00F56C5F">
        <w:rPr>
          <w:b/>
          <w:szCs w:val="28"/>
        </w:rPr>
        <w:lastRenderedPageBreak/>
        <w:t>ТЕМЫ КОНТРОЛЬНЫХ РАБОТ ПО ПСИХОЛОГО-ПЕДАГОГИЧЕСКОЙ ДИАГНОСТИКЕ</w:t>
      </w:r>
    </w:p>
    <w:p w:rsidR="00DA1ED1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>
        <w:rPr>
          <w:szCs w:val="28"/>
        </w:rPr>
        <w:t>Психолого-педагогическая диагностика в деятельности социального педагога.</w:t>
      </w:r>
    </w:p>
    <w:p w:rsidR="00DA1ED1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>
        <w:rPr>
          <w:szCs w:val="28"/>
        </w:rPr>
        <w:t>Психолого-педагогическая диагностика в деятельности педагога-психолога.</w:t>
      </w:r>
    </w:p>
    <w:p w:rsidR="00DA1ED1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>
        <w:rPr>
          <w:szCs w:val="28"/>
        </w:rPr>
        <w:t>Роль психодиагностики в сфере медицины.</w:t>
      </w:r>
    </w:p>
    <w:p w:rsidR="00DA1ED1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>
        <w:rPr>
          <w:szCs w:val="28"/>
        </w:rPr>
        <w:t>Задачи, решаемые средствами психодиагностики в управлении и расстановке кадров.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Психолого-педагогический диагноз.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Прогноз поведения в психолого-педагогической диагностике.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История отечественной психологической  диагностики.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История зарубежной психологической диагностики.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284"/>
          <w:tab w:val="num" w:pos="993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Классификации методик психологической диагностики и их основания.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Технология создания и адаптации методик. Требования к психометрической подготовке психолога.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Требования к методикам.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Требования к пользователям.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Международные профессионально-этические принципы и нормы.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proofErr w:type="spellStart"/>
      <w:r w:rsidRPr="00F56C5F">
        <w:rPr>
          <w:szCs w:val="28"/>
        </w:rPr>
        <w:t>Тестология</w:t>
      </w:r>
      <w:proofErr w:type="spellEnd"/>
      <w:r w:rsidRPr="00F56C5F">
        <w:rPr>
          <w:szCs w:val="28"/>
        </w:rPr>
        <w:t>. Тесты в психологии.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Метод беседы. Психолого-педагогические приёмы, способствующие активизации респондента в процессе беседы.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Метод наблюдения в психолого-педагогической практике.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Биографический метод.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Метод анализа продуктов деятельности.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Проективный метод: проблемы и перспективы.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proofErr w:type="spellStart"/>
      <w:r w:rsidRPr="00F56C5F">
        <w:rPr>
          <w:szCs w:val="28"/>
        </w:rPr>
        <w:t>Психографология</w:t>
      </w:r>
      <w:proofErr w:type="spellEnd"/>
      <w:r w:rsidRPr="00F56C5F">
        <w:rPr>
          <w:szCs w:val="28"/>
        </w:rPr>
        <w:t>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Психодиагностика мотивации.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Психодиагностика эмоциональных и функциональных состояний.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Психодиагностика самосознания и его компонентов.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Психологическая диагностика способностей.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Психологическая диагностика когнитивных процессов.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Психодиагностика темперамента.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Психологическая диагностика черт характера и свойств личности.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Психодиагностика межличностных отношений.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Педагогическая диагностика.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proofErr w:type="spellStart"/>
      <w:r w:rsidRPr="00F56C5F">
        <w:rPr>
          <w:szCs w:val="28"/>
        </w:rPr>
        <w:t>Критериально-ориентированное</w:t>
      </w:r>
      <w:proofErr w:type="spellEnd"/>
      <w:r w:rsidRPr="00F56C5F">
        <w:rPr>
          <w:szCs w:val="28"/>
        </w:rPr>
        <w:t xml:space="preserve"> тестирование (КОРТ).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Компьютерная психодиагностика и ее возможности.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Тенденции развития психодиагностики.</w:t>
      </w:r>
    </w:p>
    <w:p w:rsidR="00DA1ED1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>
        <w:rPr>
          <w:szCs w:val="28"/>
        </w:rPr>
        <w:t>История развития педагогической диагностики.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Причины отклоняющегося поведения и их диагностика.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Проблемы организации и проведения диагностической процедуры.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 xml:space="preserve">Диагностика свойств </w:t>
      </w:r>
      <w:proofErr w:type="spellStart"/>
      <w:r w:rsidRPr="00F56C5F">
        <w:rPr>
          <w:szCs w:val="28"/>
        </w:rPr>
        <w:t>девиантной</w:t>
      </w:r>
      <w:proofErr w:type="spellEnd"/>
      <w:r w:rsidRPr="00F56C5F">
        <w:rPr>
          <w:szCs w:val="28"/>
        </w:rPr>
        <w:t xml:space="preserve"> личности.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Проблемы возрастной психодиагностики.</w:t>
      </w:r>
    </w:p>
    <w:p w:rsidR="00DA1ED1" w:rsidRPr="00F56C5F" w:rsidRDefault="00DA1ED1" w:rsidP="00DA1ED1">
      <w:pPr>
        <w:numPr>
          <w:ilvl w:val="0"/>
          <w:numId w:val="22"/>
        </w:numPr>
        <w:tabs>
          <w:tab w:val="num" w:pos="426"/>
          <w:tab w:val="num" w:pos="1245"/>
        </w:tabs>
        <w:ind w:left="0" w:firstLine="0"/>
        <w:jc w:val="both"/>
        <w:rPr>
          <w:szCs w:val="28"/>
        </w:rPr>
      </w:pPr>
      <w:r w:rsidRPr="00F56C5F">
        <w:rPr>
          <w:szCs w:val="28"/>
        </w:rPr>
        <w:t>Психолого-педагогическая диагностика поступков.</w:t>
      </w:r>
    </w:p>
    <w:p w:rsidR="00DA1ED1" w:rsidRPr="002272B5" w:rsidRDefault="00DA1ED1" w:rsidP="00DA1ED1">
      <w:pPr>
        <w:numPr>
          <w:ilvl w:val="0"/>
          <w:numId w:val="22"/>
        </w:numPr>
        <w:tabs>
          <w:tab w:val="num" w:pos="426"/>
        </w:tabs>
        <w:ind w:left="426"/>
        <w:jc w:val="both"/>
      </w:pPr>
      <w:r w:rsidRPr="002272B5">
        <w:t>Особенности индивидуальной и групповой диагностики</w:t>
      </w:r>
    </w:p>
    <w:p w:rsidR="00DA1ED1" w:rsidRPr="002272B5" w:rsidRDefault="00DA1ED1" w:rsidP="00DA1ED1">
      <w:pPr>
        <w:numPr>
          <w:ilvl w:val="0"/>
          <w:numId w:val="22"/>
        </w:numPr>
        <w:tabs>
          <w:tab w:val="num" w:pos="426"/>
        </w:tabs>
        <w:ind w:left="426"/>
        <w:jc w:val="both"/>
      </w:pPr>
      <w:r w:rsidRPr="002272B5">
        <w:t>Особенности речи как диагностический критерий в работе с детьми</w:t>
      </w:r>
    </w:p>
    <w:p w:rsidR="00DA1ED1" w:rsidRPr="002272B5" w:rsidRDefault="00DA1ED1" w:rsidP="00DA1ED1">
      <w:pPr>
        <w:numPr>
          <w:ilvl w:val="0"/>
          <w:numId w:val="22"/>
        </w:numPr>
        <w:tabs>
          <w:tab w:val="num" w:pos="426"/>
        </w:tabs>
        <w:ind w:left="426"/>
        <w:jc w:val="both"/>
      </w:pPr>
      <w:r w:rsidRPr="002272B5">
        <w:t>Общие принципы психологического обследования ребёнка</w:t>
      </w:r>
    </w:p>
    <w:p w:rsidR="00DA1ED1" w:rsidRDefault="00DA1ED1" w:rsidP="00DA1ED1">
      <w:pPr>
        <w:numPr>
          <w:ilvl w:val="0"/>
          <w:numId w:val="22"/>
        </w:numPr>
        <w:tabs>
          <w:tab w:val="num" w:pos="426"/>
        </w:tabs>
        <w:ind w:left="426"/>
        <w:jc w:val="both"/>
      </w:pPr>
      <w:r w:rsidRPr="002272B5">
        <w:t>Психологические проблемы детей, связанные с неблагоприятными особенностями социальной ситуации развития</w:t>
      </w:r>
    </w:p>
    <w:p w:rsidR="00DA1ED1" w:rsidRDefault="00DA1ED1" w:rsidP="00DA1ED1">
      <w:pPr>
        <w:numPr>
          <w:ilvl w:val="0"/>
          <w:numId w:val="22"/>
        </w:numPr>
        <w:tabs>
          <w:tab w:val="num" w:pos="426"/>
        </w:tabs>
        <w:ind w:left="426"/>
        <w:jc w:val="both"/>
      </w:pPr>
      <w:r>
        <w:t>Психическое здоровье, его критерии и возможности диагностики</w:t>
      </w:r>
    </w:p>
    <w:p w:rsidR="00DA1ED1" w:rsidRDefault="00DA1ED1" w:rsidP="00DA1ED1">
      <w:pPr>
        <w:numPr>
          <w:ilvl w:val="0"/>
          <w:numId w:val="22"/>
        </w:numPr>
        <w:tabs>
          <w:tab w:val="num" w:pos="426"/>
        </w:tabs>
        <w:ind w:left="426"/>
        <w:jc w:val="both"/>
      </w:pPr>
      <w:r>
        <w:t>Проблемы диагностики мотивации у детей разного возраста</w:t>
      </w:r>
    </w:p>
    <w:p w:rsidR="00B61EE2" w:rsidRDefault="00DA1ED1" w:rsidP="00B61EE2">
      <w:pPr>
        <w:numPr>
          <w:ilvl w:val="0"/>
          <w:numId w:val="22"/>
        </w:numPr>
        <w:tabs>
          <w:tab w:val="num" w:pos="426"/>
        </w:tabs>
        <w:ind w:left="426"/>
        <w:jc w:val="both"/>
      </w:pPr>
      <w:r>
        <w:t>Диагностика детско-родительских отношений</w:t>
      </w:r>
    </w:p>
    <w:p w:rsidR="00DA1ED1" w:rsidRDefault="00DA1ED1" w:rsidP="00B61EE2">
      <w:pPr>
        <w:numPr>
          <w:ilvl w:val="0"/>
          <w:numId w:val="22"/>
        </w:numPr>
        <w:tabs>
          <w:tab w:val="num" w:pos="426"/>
        </w:tabs>
        <w:ind w:left="426"/>
        <w:jc w:val="both"/>
      </w:pPr>
      <w:r>
        <w:t>Диагностика нравственного развития детей</w:t>
      </w:r>
    </w:p>
    <w:p w:rsidR="00E82FE7" w:rsidRPr="002272B5" w:rsidRDefault="00E82FE7" w:rsidP="00E82FE7">
      <w:pPr>
        <w:ind w:left="1277"/>
        <w:jc w:val="both"/>
      </w:pPr>
    </w:p>
    <w:p w:rsidR="00DA1ED1" w:rsidRDefault="00DA1ED1" w:rsidP="00DA1ED1">
      <w:pPr>
        <w:jc w:val="center"/>
        <w:rPr>
          <w:b/>
          <w:szCs w:val="28"/>
        </w:rPr>
      </w:pPr>
      <w:r>
        <w:rPr>
          <w:spacing w:val="-6"/>
          <w:sz w:val="26"/>
          <w:szCs w:val="26"/>
        </w:rPr>
        <w:lastRenderedPageBreak/>
        <w:tab/>
      </w:r>
      <w:r w:rsidRPr="00F56C5F">
        <w:rPr>
          <w:b/>
          <w:szCs w:val="28"/>
        </w:rPr>
        <w:t xml:space="preserve">ЭКЗАМЕНАЦИОННЫЕ ВОПРОСЫ </w:t>
      </w:r>
    </w:p>
    <w:p w:rsidR="00E82FE7" w:rsidRPr="00F56C5F" w:rsidRDefault="00E82FE7" w:rsidP="00DA1ED1">
      <w:pPr>
        <w:jc w:val="center"/>
        <w:rPr>
          <w:b/>
          <w:szCs w:val="28"/>
        </w:rPr>
      </w:pPr>
    </w:p>
    <w:p w:rsidR="00DA1ED1" w:rsidRPr="00BB2D1E" w:rsidRDefault="00DA1ED1" w:rsidP="00DA1ED1">
      <w:pPr>
        <w:numPr>
          <w:ilvl w:val="0"/>
          <w:numId w:val="23"/>
        </w:numPr>
        <w:jc w:val="both"/>
        <w:rPr>
          <w:szCs w:val="28"/>
        </w:rPr>
      </w:pPr>
      <w:r w:rsidRPr="00BB2D1E">
        <w:rPr>
          <w:szCs w:val="28"/>
        </w:rPr>
        <w:t>Психолого-педагогическая диагностика как теоретическая и практическая сфера психологической науки. Теоретические подходы к определению предмета и задач психодиагностики.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Планирование психолого-педагогической работы, составление программ, постановка конкретных диагностических задач.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Прогнозирование как основная задача психолого-педагогической диагностики.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Диагностические признаки и диагностические категории (диагностические факторы). Соотношение диагностических признаков и категорий. Психодиагностический вывод.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Особенности количественных и качественных подходов в психодиагностике: стандартизированные и клинические методы.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Психолого-педагогический диагноз. Требования к психолого-педагогическому диагнозу.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Типы диагноза. Уровни диагностики.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История психодиагностики.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Классификации методик психологической диагностики и их основания.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 xml:space="preserve">Дифференциальная  </w:t>
      </w:r>
      <w:proofErr w:type="spellStart"/>
      <w:r w:rsidRPr="00BB2D1E">
        <w:rPr>
          <w:szCs w:val="28"/>
        </w:rPr>
        <w:t>психометрика</w:t>
      </w:r>
      <w:proofErr w:type="spellEnd"/>
      <w:r w:rsidRPr="00BB2D1E">
        <w:rPr>
          <w:szCs w:val="28"/>
        </w:rPr>
        <w:t>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 xml:space="preserve">Тесты  в психодиагностике: объективные тесты, </w:t>
      </w:r>
      <w:proofErr w:type="spellStart"/>
      <w:r w:rsidRPr="00BB2D1E">
        <w:rPr>
          <w:szCs w:val="28"/>
        </w:rPr>
        <w:t>тест-опросники</w:t>
      </w:r>
      <w:proofErr w:type="spellEnd"/>
      <w:r w:rsidRPr="00BB2D1E">
        <w:rPr>
          <w:szCs w:val="28"/>
        </w:rPr>
        <w:t>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 xml:space="preserve">Стандартизация в </w:t>
      </w:r>
      <w:proofErr w:type="spellStart"/>
      <w:r w:rsidRPr="00BB2D1E">
        <w:rPr>
          <w:szCs w:val="28"/>
        </w:rPr>
        <w:t>психометрике</w:t>
      </w:r>
      <w:proofErr w:type="spellEnd"/>
      <w:r w:rsidRPr="00BB2D1E">
        <w:rPr>
          <w:szCs w:val="28"/>
        </w:rPr>
        <w:t>. Стандартизация теста и шкалы. Понятие тестовых норм. Виды диагностических норм и их основания. Применение диагностических норм различного вида. Репрезентативность.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Операции по анализу распределения тестовых баллов, построению тестовых норм и проверки их репрезентативности.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Надежность (точность) теста и его основания. Надежность целого теста. Надежность отдельных пунктов.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proofErr w:type="spellStart"/>
      <w:r w:rsidRPr="00BB2D1E">
        <w:rPr>
          <w:szCs w:val="28"/>
        </w:rPr>
        <w:t>Валидность</w:t>
      </w:r>
      <w:proofErr w:type="spellEnd"/>
      <w:r w:rsidRPr="00BB2D1E">
        <w:rPr>
          <w:szCs w:val="28"/>
        </w:rPr>
        <w:t xml:space="preserve"> методик. Соотношение </w:t>
      </w:r>
      <w:proofErr w:type="spellStart"/>
      <w:r w:rsidRPr="00BB2D1E">
        <w:rPr>
          <w:szCs w:val="28"/>
        </w:rPr>
        <w:t>валидности</w:t>
      </w:r>
      <w:proofErr w:type="spellEnd"/>
      <w:r w:rsidRPr="00BB2D1E">
        <w:rPr>
          <w:szCs w:val="28"/>
        </w:rPr>
        <w:t xml:space="preserve"> и надежности. Виды </w:t>
      </w:r>
      <w:proofErr w:type="spellStart"/>
      <w:r w:rsidRPr="00BB2D1E">
        <w:rPr>
          <w:szCs w:val="28"/>
        </w:rPr>
        <w:t>валидности</w:t>
      </w:r>
      <w:proofErr w:type="spellEnd"/>
      <w:r w:rsidRPr="00BB2D1E">
        <w:rPr>
          <w:szCs w:val="28"/>
        </w:rPr>
        <w:t xml:space="preserve">. Измерение </w:t>
      </w:r>
      <w:proofErr w:type="spellStart"/>
      <w:r w:rsidRPr="00BB2D1E">
        <w:rPr>
          <w:szCs w:val="28"/>
        </w:rPr>
        <w:t>валидности</w:t>
      </w:r>
      <w:proofErr w:type="spellEnd"/>
      <w:r w:rsidRPr="00BB2D1E">
        <w:rPr>
          <w:szCs w:val="28"/>
        </w:rPr>
        <w:t>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 xml:space="preserve">Достоверность как специальная разновидность </w:t>
      </w:r>
      <w:proofErr w:type="spellStart"/>
      <w:r w:rsidRPr="00BB2D1E">
        <w:rPr>
          <w:szCs w:val="28"/>
        </w:rPr>
        <w:t>валидности</w:t>
      </w:r>
      <w:proofErr w:type="spellEnd"/>
      <w:r w:rsidRPr="00BB2D1E">
        <w:rPr>
          <w:szCs w:val="28"/>
        </w:rPr>
        <w:t xml:space="preserve"> применительно к тестовым самоотчетам. Методы борьбы с социальной желательностью.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Технология создания и адаптации методик.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Психодиагностические ситуации и задачи. Требования к пользователям.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Требования к психодиагностической литературе и методическим характеристикам. Требования к методикам.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Коррекционные возможности диагностических методик.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Требования к психодиагностическому заключению.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Учёт индивидуальных особенностей клиентов в психодиагностическом процессе.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Международные профессионально-этические принципы и нормы.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Клинические  методы психодиагностики. Метод беседы. Наблюдение в психолого-педагогической диагностике.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Биографический метод. Метод анализа продуктов деятельности.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Проективный метод. Проблемы и перспективы. Группы проективных методик, сферы применения.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Психологическая диагностика мотивации.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Психодиагностика  эмоциональных и функциональных состояний.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Психодиагностика самосознания и его компонентов.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Психологическая диагностика способностей и познавательных процессов.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Психологическая диагностика темперамента.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Психодиагностика черт характера и свойств личности.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>Психодиагностика межличностных отношений.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t xml:space="preserve">Педагогическая диагностика. </w:t>
      </w:r>
    </w:p>
    <w:p w:rsidR="00DA1ED1" w:rsidRPr="00BB2D1E" w:rsidRDefault="00DA1ED1" w:rsidP="00DA1ED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BB2D1E">
        <w:rPr>
          <w:szCs w:val="28"/>
        </w:rPr>
        <w:lastRenderedPageBreak/>
        <w:t xml:space="preserve">Основные тенденции развития психодиагностики. Компьютерная психодиагностика и ее возможности. </w:t>
      </w:r>
      <w:proofErr w:type="spellStart"/>
      <w:r w:rsidRPr="00BB2D1E">
        <w:rPr>
          <w:szCs w:val="28"/>
        </w:rPr>
        <w:t>Критериально</w:t>
      </w:r>
      <w:proofErr w:type="spellEnd"/>
      <w:r w:rsidRPr="00BB2D1E">
        <w:rPr>
          <w:szCs w:val="28"/>
        </w:rPr>
        <w:t xml:space="preserve"> - ориентированное тестирование (КОРТ).</w:t>
      </w:r>
    </w:p>
    <w:p w:rsidR="00DA1ED1" w:rsidRPr="006F1E79" w:rsidRDefault="00DA1ED1" w:rsidP="00DA1ED1">
      <w:pPr>
        <w:tabs>
          <w:tab w:val="left" w:pos="180"/>
        </w:tabs>
        <w:rPr>
          <w:spacing w:val="-6"/>
          <w:sz w:val="26"/>
          <w:szCs w:val="26"/>
        </w:rPr>
      </w:pPr>
    </w:p>
    <w:sectPr w:rsidR="00DA1ED1" w:rsidRPr="006F1E7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7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1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21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2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06399D"/>
    <w:rsid w:val="001030C0"/>
    <w:rsid w:val="001A6975"/>
    <w:rsid w:val="00274018"/>
    <w:rsid w:val="002E1564"/>
    <w:rsid w:val="0030196D"/>
    <w:rsid w:val="00305BB4"/>
    <w:rsid w:val="003F4A7A"/>
    <w:rsid w:val="003F7D7C"/>
    <w:rsid w:val="00434008"/>
    <w:rsid w:val="00445D08"/>
    <w:rsid w:val="00495B11"/>
    <w:rsid w:val="005933CC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8D3CCC"/>
    <w:rsid w:val="00913AF8"/>
    <w:rsid w:val="00964BF1"/>
    <w:rsid w:val="00A12342"/>
    <w:rsid w:val="00AA75E5"/>
    <w:rsid w:val="00AE4377"/>
    <w:rsid w:val="00B61EE2"/>
    <w:rsid w:val="00D96B24"/>
    <w:rsid w:val="00DA1ED1"/>
    <w:rsid w:val="00DA4E29"/>
    <w:rsid w:val="00DB00B1"/>
    <w:rsid w:val="00E02038"/>
    <w:rsid w:val="00E82FE7"/>
    <w:rsid w:val="00F010AB"/>
    <w:rsid w:val="00F14C26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19</cp:revision>
  <cp:lastPrinted>2016-01-12T07:31:00Z</cp:lastPrinted>
  <dcterms:created xsi:type="dcterms:W3CDTF">2016-01-12T07:14:00Z</dcterms:created>
  <dcterms:modified xsi:type="dcterms:W3CDTF">2016-02-18T06:35:00Z</dcterms:modified>
</cp:coreProperties>
</file>