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2C1E78" w:rsidRPr="00057670" w:rsidRDefault="002C1E78" w:rsidP="002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2C1E78" w:rsidRPr="00057670" w:rsidRDefault="002C1E78" w:rsidP="002C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1E78" w:rsidRPr="00057670" w:rsidRDefault="002C1E78" w:rsidP="002C1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2C1E78" w:rsidRPr="00057670" w:rsidRDefault="002C1E78" w:rsidP="002C1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78" w:rsidRPr="00057670" w:rsidRDefault="002C1E78" w:rsidP="002C1E78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2C1E78" w:rsidRPr="00057670" w:rsidRDefault="002C1E78" w:rsidP="002C1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pStyle w:val="a3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Финансовые рынки и институты</w:t>
      </w:r>
      <w:r w:rsidRPr="00057670">
        <w:rPr>
          <w:spacing w:val="-1"/>
          <w:sz w:val="28"/>
          <w:szCs w:val="28"/>
        </w:rPr>
        <w:t>»</w:t>
      </w:r>
    </w:p>
    <w:p w:rsidR="002C1E78" w:rsidRPr="00057670" w:rsidRDefault="002C1E78" w:rsidP="002C1E78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2C1E78" w:rsidRPr="00057670" w:rsidRDefault="002C1E78" w:rsidP="002C1E7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2C1E78" w:rsidRPr="00057670" w:rsidRDefault="002C1E78" w:rsidP="002C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78" w:rsidRPr="00057670" w:rsidRDefault="002C1E78" w:rsidP="002C1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2C1E78" w:rsidRDefault="002C1E78" w:rsidP="002E0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</w:p>
    <w:p w:rsidR="002C1E78" w:rsidRDefault="002C1E78" w:rsidP="002E07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</w:p>
    <w:p w:rsidR="002E074F" w:rsidRPr="00F51ACD" w:rsidRDefault="002E074F" w:rsidP="002E074F">
      <w:pPr>
        <w:spacing w:after="0" w:line="240" w:lineRule="auto"/>
        <w:jc w:val="center"/>
        <w:rPr>
          <w:rFonts w:ascii="Times New Roman" w:hAnsi="Times New Roman" w:cs="Times New Roman"/>
          <w:i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lastRenderedPageBreak/>
        <w:t>П</w:t>
      </w:r>
      <w:r w:rsidRPr="00F51ACD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еречень вопросов к </w:t>
      </w:r>
      <w:r>
        <w:rPr>
          <w:rFonts w:ascii="Times New Roman" w:hAnsi="Times New Roman" w:cs="Times New Roman"/>
          <w:i/>
          <w:spacing w:val="-12"/>
          <w:sz w:val="28"/>
          <w:szCs w:val="28"/>
        </w:rPr>
        <w:t>зачету</w:t>
      </w:r>
    </w:p>
    <w:p w:rsidR="002E074F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и сущность финансового рынка, его функции</w:t>
      </w:r>
    </w:p>
    <w:p w:rsidR="002E074F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53">
        <w:rPr>
          <w:rFonts w:ascii="Times New Roman" w:hAnsi="Times New Roman" w:cs="Times New Roman"/>
          <w:sz w:val="28"/>
          <w:szCs w:val="28"/>
        </w:rPr>
        <w:t xml:space="preserve">Дискуссия по составу сегментов </w:t>
      </w:r>
      <w:proofErr w:type="gramStart"/>
      <w:r w:rsidRPr="002A505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2A5053">
        <w:rPr>
          <w:rFonts w:ascii="Times New Roman" w:hAnsi="Times New Roman" w:cs="Times New Roman"/>
          <w:sz w:val="28"/>
          <w:szCs w:val="28"/>
        </w:rPr>
        <w:t xml:space="preserve"> и типы перераспределения финансовых средств в них.</w:t>
      </w:r>
    </w:p>
    <w:p w:rsidR="002E074F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53">
        <w:rPr>
          <w:rFonts w:ascii="Times New Roman" w:hAnsi="Times New Roman" w:cs="Times New Roman"/>
          <w:sz w:val="28"/>
          <w:szCs w:val="28"/>
        </w:rPr>
        <w:t>Классификационная структура финансовых рынков.</w:t>
      </w:r>
    </w:p>
    <w:p w:rsidR="002E074F" w:rsidRPr="002A5053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53">
        <w:rPr>
          <w:rFonts w:ascii="Times New Roman" w:hAnsi="Times New Roman" w:cs="Times New Roman"/>
          <w:sz w:val="28"/>
          <w:szCs w:val="28"/>
        </w:rPr>
        <w:t xml:space="preserve">Органы государственного регулирования и </w:t>
      </w:r>
      <w:proofErr w:type="gramStart"/>
      <w:r w:rsidRPr="002A50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5053">
        <w:rPr>
          <w:rFonts w:ascii="Times New Roman" w:hAnsi="Times New Roman" w:cs="Times New Roman"/>
          <w:sz w:val="28"/>
          <w:szCs w:val="28"/>
        </w:rPr>
        <w:t xml:space="preserve"> функционированием финансовых рынков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4F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53">
        <w:rPr>
          <w:rFonts w:ascii="Times New Roman" w:hAnsi="Times New Roman" w:cs="Times New Roman"/>
          <w:sz w:val="28"/>
          <w:szCs w:val="28"/>
        </w:rPr>
        <w:t>Кредитный рынок и его институты.</w:t>
      </w:r>
    </w:p>
    <w:p w:rsidR="002E074F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53">
        <w:rPr>
          <w:rFonts w:ascii="Times New Roman" w:hAnsi="Times New Roman" w:cs="Times New Roman"/>
          <w:sz w:val="28"/>
          <w:szCs w:val="28"/>
        </w:rPr>
        <w:t>Страховой рынок и его институты.</w:t>
      </w:r>
    </w:p>
    <w:p w:rsidR="002E074F" w:rsidRPr="002A5053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53">
        <w:rPr>
          <w:rFonts w:ascii="Times New Roman" w:hAnsi="Times New Roman" w:cs="Times New Roman"/>
          <w:sz w:val="28"/>
          <w:szCs w:val="28"/>
        </w:rPr>
        <w:t>Валютный рынок и его современное состояние в РФ.</w:t>
      </w:r>
    </w:p>
    <w:p w:rsidR="002E074F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4D0">
        <w:rPr>
          <w:rFonts w:ascii="Times New Roman" w:hAnsi="Times New Roman" w:cs="Times New Roman"/>
          <w:sz w:val="28"/>
          <w:szCs w:val="28"/>
        </w:rPr>
        <w:t>Мировые финансовые рынки.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Содержание и сущность рынка ценных бумаг, его задачи и двойственная природа.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рынка ценных бумаг с характеристикой видов профессиональной деятельности ПУР. 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Первичный рынок ценных бумаг, его участники, формы и методы размещения ценных бумаг.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 xml:space="preserve">Эмиссия ценных бумаг. </w:t>
      </w:r>
      <w:proofErr w:type="spellStart"/>
      <w:r w:rsidRPr="00F51ACD">
        <w:rPr>
          <w:rFonts w:ascii="Times New Roman" w:hAnsi="Times New Roman" w:cs="Times New Roman"/>
          <w:color w:val="000000"/>
          <w:sz w:val="28"/>
          <w:szCs w:val="28"/>
        </w:rPr>
        <w:t>Депозитарно</w:t>
      </w:r>
      <w:proofErr w:type="spellEnd"/>
      <w:r w:rsidRPr="00F51ACD">
        <w:rPr>
          <w:rFonts w:ascii="Times New Roman" w:hAnsi="Times New Roman" w:cs="Times New Roman"/>
          <w:color w:val="000000"/>
          <w:sz w:val="28"/>
          <w:szCs w:val="28"/>
        </w:rPr>
        <w:t xml:space="preserve"> - регистрационные механизмы рынка ценных бумаг. 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Функции рынка ценных бумаг и расчет курсовой стоимости, курсов и курсовой разницы по ценным бумагам.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Классификационная структура рынка ценных бумаг и классификация портфелей ценных бумаг на нем.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Государственное регулирование рынка ценных бумаг и функции ФСФР.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Ценная бумага: ее сущность и свойства. Международные ценные бумаги (</w:t>
      </w:r>
      <w:proofErr w:type="spellStart"/>
      <w:r w:rsidRPr="00F51ACD">
        <w:rPr>
          <w:rFonts w:ascii="Times New Roman" w:hAnsi="Times New Roman" w:cs="Times New Roman"/>
          <w:color w:val="000000"/>
          <w:sz w:val="28"/>
          <w:szCs w:val="28"/>
        </w:rPr>
        <w:t>евроноты</w:t>
      </w:r>
      <w:proofErr w:type="spellEnd"/>
      <w:r w:rsidRPr="00F51ACD">
        <w:rPr>
          <w:rFonts w:ascii="Times New Roman" w:hAnsi="Times New Roman" w:cs="Times New Roman"/>
          <w:color w:val="000000"/>
          <w:sz w:val="28"/>
          <w:szCs w:val="28"/>
        </w:rPr>
        <w:t>, еврооблигации).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Характеристика классических видов ценных бумаг и расчет доходности по ним.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Характеристика государственных ценных бумаг в России и состояние внутреннего государственного долга по ценным бумагам в динамике.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Производные ценные бумаги с характеристикой видов и тенденции в торговле ими на мировых рынках.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 xml:space="preserve">Кредитно – финансовые институты в инвестиционной деятельности на рынке ценных бумаг (западные и </w:t>
      </w:r>
      <w:proofErr w:type="gramStart"/>
      <w:r w:rsidRPr="00F51ACD"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proofErr w:type="gramEnd"/>
      <w:r w:rsidRPr="00F51ACD">
        <w:rPr>
          <w:rFonts w:ascii="Times New Roman" w:hAnsi="Times New Roman" w:cs="Times New Roman"/>
          <w:color w:val="000000"/>
          <w:sz w:val="28"/>
          <w:szCs w:val="28"/>
        </w:rPr>
        <w:t xml:space="preserve"> модели).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 xml:space="preserve">Фондовая биржа: листинг и </w:t>
      </w:r>
      <w:proofErr w:type="spellStart"/>
      <w:r w:rsidRPr="00F51ACD">
        <w:rPr>
          <w:rFonts w:ascii="Times New Roman" w:hAnsi="Times New Roman" w:cs="Times New Roman"/>
          <w:color w:val="000000"/>
          <w:sz w:val="28"/>
          <w:szCs w:val="28"/>
        </w:rPr>
        <w:t>делистинг</w:t>
      </w:r>
      <w:proofErr w:type="spellEnd"/>
      <w:r w:rsidRPr="00F51ACD">
        <w:rPr>
          <w:rFonts w:ascii="Times New Roman" w:hAnsi="Times New Roman" w:cs="Times New Roman"/>
          <w:color w:val="000000"/>
          <w:sz w:val="28"/>
          <w:szCs w:val="28"/>
        </w:rPr>
        <w:t>. Виды сделок на бирже.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 xml:space="preserve">Типы и виды биржевых </w:t>
      </w:r>
      <w:proofErr w:type="gramStart"/>
      <w:r w:rsidRPr="00F51ACD">
        <w:rPr>
          <w:rFonts w:ascii="Times New Roman" w:hAnsi="Times New Roman" w:cs="Times New Roman"/>
          <w:color w:val="000000"/>
          <w:sz w:val="28"/>
          <w:szCs w:val="28"/>
        </w:rPr>
        <w:t>аукционов</w:t>
      </w:r>
      <w:proofErr w:type="gramEnd"/>
      <w:r w:rsidRPr="00F51ACD">
        <w:rPr>
          <w:rFonts w:ascii="Times New Roman" w:hAnsi="Times New Roman" w:cs="Times New Roman"/>
          <w:color w:val="000000"/>
          <w:sz w:val="28"/>
          <w:szCs w:val="28"/>
        </w:rPr>
        <w:t xml:space="preserve"> и механизм формирования цен на них.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Фондовые индексы: виды, методы расчета, роль на рынке ценных бумаг и в экономике.</w:t>
      </w:r>
    </w:p>
    <w:p w:rsidR="002E074F" w:rsidRPr="00F51ACD" w:rsidRDefault="002E074F" w:rsidP="002E074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CD">
        <w:rPr>
          <w:rFonts w:ascii="Times New Roman" w:hAnsi="Times New Roman" w:cs="Times New Roman"/>
          <w:color w:val="000000"/>
          <w:sz w:val="28"/>
          <w:szCs w:val="28"/>
        </w:rPr>
        <w:t>Фундаментальный и технический анализ в принятии решений на рынке ценных бумаг</w:t>
      </w:r>
    </w:p>
    <w:p w:rsidR="002E074F" w:rsidRPr="00443B7D" w:rsidRDefault="002E074F" w:rsidP="002E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4F" w:rsidRPr="00F51ACD" w:rsidRDefault="002E074F" w:rsidP="002E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8C" w:rsidRDefault="00C9198C"/>
    <w:sectPr w:rsidR="00C9198C" w:rsidSect="001C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2608"/>
    <w:multiLevelType w:val="hybridMultilevel"/>
    <w:tmpl w:val="6F5EF296"/>
    <w:lvl w:ilvl="0" w:tplc="9024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074F"/>
    <w:rsid w:val="001C2E67"/>
    <w:rsid w:val="002C1E78"/>
    <w:rsid w:val="002E074F"/>
    <w:rsid w:val="00C9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1E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C1E7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C1E78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>ГОУВПО УдГУ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2015-11-24T10:37:00Z</dcterms:created>
  <dcterms:modified xsi:type="dcterms:W3CDTF">2015-11-24T12:31:00Z</dcterms:modified>
</cp:coreProperties>
</file>