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ФЕДЕРАЛЬНОГО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«___»_______________________20 _г.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48DC">
        <w:rPr>
          <w:b/>
          <w:sz w:val="28"/>
          <w:szCs w:val="28"/>
        </w:rPr>
        <w:t>Основы конструктивного взаимодействия с семьей</w:t>
      </w:r>
      <w:r>
        <w:rPr>
          <w:b/>
          <w:sz w:val="28"/>
          <w:szCs w:val="28"/>
        </w:rPr>
        <w:t>»</w:t>
      </w:r>
    </w:p>
    <w:p w:rsidR="004C6F9B" w:rsidRPr="003F1A8A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B82A40" w:rsidRDefault="004C6F9B" w:rsidP="00B82A40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</w:t>
      </w:r>
      <w:r w:rsidR="00047975">
        <w:rPr>
          <w:sz w:val="28"/>
          <w:szCs w:val="28"/>
        </w:rPr>
        <w:t xml:space="preserve"> </w:t>
      </w:r>
      <w:r w:rsidR="00B82A40">
        <w:rPr>
          <w:sz w:val="28"/>
          <w:szCs w:val="28"/>
        </w:rPr>
        <w:t>2015</w:t>
      </w:r>
    </w:p>
    <w:p w:rsidR="00B82A40" w:rsidRDefault="00B82A40" w:rsidP="00B82A40">
      <w:pPr>
        <w:jc w:val="center"/>
        <w:rPr>
          <w:sz w:val="28"/>
          <w:szCs w:val="28"/>
        </w:rPr>
      </w:pPr>
    </w:p>
    <w:p w:rsidR="00B82A40" w:rsidRDefault="00B82A40" w:rsidP="00B82A40">
      <w:pPr>
        <w:jc w:val="center"/>
        <w:rPr>
          <w:sz w:val="28"/>
          <w:szCs w:val="28"/>
        </w:rPr>
      </w:pPr>
    </w:p>
    <w:p w:rsidR="00FE6BE5" w:rsidRPr="00B37064" w:rsidRDefault="00B755FA" w:rsidP="00FE6BE5">
      <w:pPr>
        <w:jc w:val="center"/>
        <w:rPr>
          <w:bCs/>
          <w:i/>
        </w:rPr>
      </w:pPr>
      <w:r>
        <w:rPr>
          <w:sz w:val="32"/>
          <w:szCs w:val="32"/>
        </w:rPr>
        <w:lastRenderedPageBreak/>
        <w:t xml:space="preserve"> </w:t>
      </w:r>
      <w:r w:rsidR="00FE6BE5" w:rsidRPr="00B37064">
        <w:rPr>
          <w:bCs/>
          <w:i/>
        </w:rPr>
        <w:t xml:space="preserve">Вопросы к зачету по дисциплине </w:t>
      </w:r>
    </w:p>
    <w:p w:rsidR="00FE6BE5" w:rsidRPr="00B37064" w:rsidRDefault="00FE6BE5" w:rsidP="00FE6BE5">
      <w:pPr>
        <w:jc w:val="center"/>
        <w:rPr>
          <w:i/>
        </w:rPr>
      </w:pPr>
      <w:r w:rsidRPr="00B37064">
        <w:rPr>
          <w:i/>
        </w:rPr>
        <w:t>«Основы конструктивного взаимодействия с семьей».</w:t>
      </w:r>
    </w:p>
    <w:p w:rsidR="00FE6BE5" w:rsidRPr="00B37064" w:rsidRDefault="00FE6BE5" w:rsidP="00FE6BE5">
      <w:pPr>
        <w:jc w:val="center"/>
        <w:rPr>
          <w:bCs/>
          <w:i/>
        </w:rPr>
      </w:pPr>
    </w:p>
    <w:p w:rsidR="00FE6BE5" w:rsidRPr="00FE6BE5" w:rsidRDefault="00FE6BE5" w:rsidP="00FE6BE5">
      <w:pPr>
        <w:spacing w:after="100"/>
        <w:jc w:val="both"/>
        <w:outlineLvl w:val="3"/>
        <w:rPr>
          <w:bCs/>
        </w:rPr>
      </w:pPr>
      <w:r w:rsidRPr="00FE6BE5">
        <w:rPr>
          <w:bCs/>
        </w:rPr>
        <w:t xml:space="preserve">1. </w:t>
      </w:r>
      <w:hyperlink r:id="rId7" w:history="1">
        <w:r w:rsidRPr="00FE6BE5">
          <w:rPr>
            <w:rStyle w:val="aa"/>
            <w:color w:val="auto"/>
            <w:u w:val="none"/>
          </w:rPr>
          <w:t>Взаимодействие детского сада и семьи на современном этапе</w:t>
        </w:r>
      </w:hyperlink>
    </w:p>
    <w:p w:rsidR="00FE6BE5" w:rsidRPr="00FE6BE5" w:rsidRDefault="00FE6BE5" w:rsidP="00FE6BE5">
      <w:pPr>
        <w:spacing w:after="100"/>
        <w:jc w:val="both"/>
        <w:outlineLvl w:val="3"/>
        <w:rPr>
          <w:bCs/>
        </w:rPr>
      </w:pPr>
      <w:r w:rsidRPr="00FE6BE5">
        <w:rPr>
          <w:bCs/>
        </w:rPr>
        <w:t xml:space="preserve">2. </w:t>
      </w:r>
      <w:hyperlink r:id="rId8" w:history="1">
        <w:r w:rsidRPr="00FE6BE5">
          <w:rPr>
            <w:rStyle w:val="aa"/>
            <w:color w:val="auto"/>
            <w:u w:val="none"/>
          </w:rPr>
          <w:t>Взаимодействие школы и семьи на современном этапе</w:t>
        </w:r>
      </w:hyperlink>
    </w:p>
    <w:p w:rsidR="00FE6BE5" w:rsidRPr="00FE6BE5" w:rsidRDefault="00FE6BE5" w:rsidP="00FE6BE5">
      <w:pPr>
        <w:jc w:val="both"/>
        <w:outlineLvl w:val="3"/>
        <w:rPr>
          <w:bCs/>
        </w:rPr>
      </w:pPr>
      <w:r w:rsidRPr="00FE6BE5">
        <w:rPr>
          <w:bCs/>
        </w:rPr>
        <w:t>3. Игра и игровые технологии в педагогическом процессе. Психолого-педагогические основы взаимодействия образовательных учреждений с семьёй воспитанника или учащегося.</w:t>
      </w:r>
    </w:p>
    <w:p w:rsidR="00FE6BE5" w:rsidRPr="00FE6BE5" w:rsidRDefault="00FE6BE5" w:rsidP="00FE6BE5">
      <w:pPr>
        <w:jc w:val="both"/>
        <w:outlineLvl w:val="3"/>
        <w:rPr>
          <w:bCs/>
        </w:rPr>
      </w:pPr>
      <w:r w:rsidRPr="00FE6BE5">
        <w:rPr>
          <w:bCs/>
        </w:rPr>
        <w:t>4. Основные формы психолого-педагогической помощи семье.</w:t>
      </w:r>
    </w:p>
    <w:p w:rsidR="00FE6BE5" w:rsidRPr="00FE6BE5" w:rsidRDefault="00FE6BE5" w:rsidP="00FE6BE5">
      <w:pPr>
        <w:jc w:val="both"/>
        <w:outlineLvl w:val="3"/>
        <w:rPr>
          <w:bCs/>
        </w:rPr>
      </w:pPr>
      <w:r w:rsidRPr="00FE6BE5">
        <w:rPr>
          <w:bCs/>
        </w:rPr>
        <w:t xml:space="preserve">5. </w:t>
      </w:r>
      <w:hyperlink r:id="rId9" w:history="1">
        <w:r w:rsidRPr="00FE6BE5">
          <w:rPr>
            <w:rStyle w:val="aa"/>
            <w:color w:val="auto"/>
            <w:u w:val="none"/>
          </w:rPr>
          <w:t>Особенности взаимодействия семьи и дошкольного учреждения в зарубежных странах</w:t>
        </w:r>
      </w:hyperlink>
    </w:p>
    <w:p w:rsidR="00FE6BE5" w:rsidRPr="00FE6BE5" w:rsidRDefault="00FE6BE5" w:rsidP="00FE6BE5">
      <w:pPr>
        <w:jc w:val="both"/>
        <w:outlineLvl w:val="3"/>
        <w:rPr>
          <w:bCs/>
        </w:rPr>
      </w:pPr>
      <w:r w:rsidRPr="00FE6BE5">
        <w:rPr>
          <w:bCs/>
        </w:rPr>
        <w:t xml:space="preserve">6. </w:t>
      </w:r>
      <w:hyperlink r:id="rId10" w:history="1">
        <w:r w:rsidRPr="00FE6BE5">
          <w:rPr>
            <w:rStyle w:val="aa"/>
            <w:color w:val="auto"/>
            <w:u w:val="none"/>
          </w:rPr>
          <w:t>Исторические аспекты формирования педагогической культуры у родителей</w:t>
        </w:r>
      </w:hyperlink>
    </w:p>
    <w:p w:rsidR="00FE6BE5" w:rsidRPr="00FE6BE5" w:rsidRDefault="00FE6BE5" w:rsidP="00FE6BE5">
      <w:pPr>
        <w:jc w:val="both"/>
        <w:outlineLvl w:val="3"/>
        <w:rPr>
          <w:bCs/>
        </w:rPr>
      </w:pPr>
      <w:r w:rsidRPr="00FE6BE5">
        <w:rPr>
          <w:bCs/>
        </w:rPr>
        <w:t xml:space="preserve">7. </w:t>
      </w:r>
      <w:hyperlink r:id="rId11" w:history="1">
        <w:r w:rsidRPr="00FE6BE5">
          <w:rPr>
            <w:rStyle w:val="aa"/>
            <w:color w:val="auto"/>
            <w:u w:val="none"/>
          </w:rPr>
          <w:t>Педагогическая культура родителей как компонент воспитательного потенциала семьи</w:t>
        </w:r>
      </w:hyperlink>
    </w:p>
    <w:p w:rsidR="00FE6BE5" w:rsidRPr="00FE6BE5" w:rsidRDefault="00FE6BE5" w:rsidP="00FE6BE5">
      <w:pPr>
        <w:jc w:val="both"/>
        <w:outlineLvl w:val="3"/>
      </w:pPr>
      <w:r w:rsidRPr="00FE6BE5">
        <w:rPr>
          <w:bCs/>
        </w:rPr>
        <w:t xml:space="preserve">8. </w:t>
      </w:r>
      <w:hyperlink r:id="rId12" w:history="1">
        <w:r w:rsidRPr="00FE6BE5">
          <w:rPr>
            <w:rStyle w:val="aa"/>
            <w:color w:val="auto"/>
            <w:u w:val="none"/>
          </w:rPr>
          <w:t>Влияние конфликтных отношений в семье на воспитание детей</w:t>
        </w:r>
      </w:hyperlink>
      <w:r w:rsidRPr="00FE6BE5">
        <w:t>.</w:t>
      </w:r>
    </w:p>
    <w:p w:rsidR="00FE6BE5" w:rsidRPr="00FE6BE5" w:rsidRDefault="00FE6BE5" w:rsidP="00FE6BE5">
      <w:pPr>
        <w:jc w:val="both"/>
        <w:outlineLvl w:val="3"/>
        <w:rPr>
          <w:bCs/>
        </w:rPr>
      </w:pPr>
      <w:r w:rsidRPr="00FE6BE5">
        <w:t>9. Психологическая помощь семье в разрешении детско-родительских конфликтах.</w:t>
      </w:r>
    </w:p>
    <w:p w:rsidR="00FE6BE5" w:rsidRPr="00FE6BE5" w:rsidRDefault="00FE6BE5" w:rsidP="00FE6BE5">
      <w:pPr>
        <w:jc w:val="both"/>
        <w:outlineLvl w:val="3"/>
        <w:rPr>
          <w:bCs/>
        </w:rPr>
      </w:pPr>
      <w:r w:rsidRPr="00FE6BE5">
        <w:rPr>
          <w:bCs/>
        </w:rPr>
        <w:t xml:space="preserve">10. </w:t>
      </w:r>
      <w:hyperlink r:id="rId13" w:history="1">
        <w:r w:rsidRPr="00FE6BE5">
          <w:rPr>
            <w:rStyle w:val="aa"/>
            <w:color w:val="auto"/>
            <w:u w:val="none"/>
          </w:rPr>
          <w:t>Роль образовательного учреждения в повышении педагогической культуры семьи</w:t>
        </w:r>
      </w:hyperlink>
    </w:p>
    <w:p w:rsidR="00FE6BE5" w:rsidRPr="00FE6BE5" w:rsidRDefault="00FE6BE5" w:rsidP="00FE6BE5">
      <w:pPr>
        <w:jc w:val="both"/>
        <w:outlineLvl w:val="3"/>
        <w:rPr>
          <w:bCs/>
        </w:rPr>
      </w:pPr>
      <w:r w:rsidRPr="00FE6BE5">
        <w:rPr>
          <w:bCs/>
        </w:rPr>
        <w:t xml:space="preserve">11. </w:t>
      </w:r>
      <w:hyperlink r:id="rId14" w:history="1">
        <w:r w:rsidRPr="00FE6BE5">
          <w:rPr>
            <w:rStyle w:val="aa"/>
            <w:color w:val="auto"/>
            <w:u w:val="none"/>
          </w:rPr>
          <w:t>Педагогическое просвещение родителей</w:t>
        </w:r>
      </w:hyperlink>
    </w:p>
    <w:p w:rsidR="00FE6BE5" w:rsidRPr="00FE6BE5" w:rsidRDefault="00FE6BE5" w:rsidP="00FE6BE5">
      <w:pPr>
        <w:jc w:val="both"/>
        <w:outlineLvl w:val="3"/>
      </w:pPr>
      <w:r w:rsidRPr="00FE6BE5">
        <w:rPr>
          <w:bCs/>
        </w:rPr>
        <w:t xml:space="preserve">12. </w:t>
      </w:r>
      <w:hyperlink r:id="rId15" w:history="1">
        <w:r w:rsidRPr="00FE6BE5">
          <w:rPr>
            <w:rStyle w:val="aa"/>
            <w:color w:val="auto"/>
            <w:u w:val="none"/>
          </w:rPr>
          <w:t>Современные подходы к изучению семьи</w:t>
        </w:r>
      </w:hyperlink>
    </w:p>
    <w:p w:rsidR="00FE6BE5" w:rsidRPr="00B37064" w:rsidRDefault="00FE6BE5" w:rsidP="00FE6BE5">
      <w:pPr>
        <w:jc w:val="both"/>
        <w:outlineLvl w:val="3"/>
        <w:rPr>
          <w:bCs/>
        </w:rPr>
      </w:pPr>
      <w:r w:rsidRPr="00B37064">
        <w:rPr>
          <w:bCs/>
          <w:color w:val="444444"/>
        </w:rPr>
        <w:t>13. Опрос, анкетирование как методы выстраивания психолого-педагогического взаимодействия образовательных учреждений с семьё</w:t>
      </w:r>
      <w:r w:rsidRPr="00B37064">
        <w:rPr>
          <w:bCs/>
        </w:rPr>
        <w:t>й воспитанника или учащегося.</w:t>
      </w:r>
    </w:p>
    <w:p w:rsidR="00FE6BE5" w:rsidRPr="00B37064" w:rsidRDefault="00FE6BE5" w:rsidP="00FE6BE5">
      <w:pPr>
        <w:jc w:val="both"/>
        <w:outlineLvl w:val="3"/>
        <w:rPr>
          <w:bCs/>
        </w:rPr>
      </w:pPr>
      <w:r w:rsidRPr="00B37064">
        <w:rPr>
          <w:bCs/>
          <w:color w:val="444444"/>
        </w:rPr>
        <w:t>14. Психологическое консультирование как метод выстраивания и корректирования психолого-педагогического взаимодействия образовательных учреждений с семьё</w:t>
      </w:r>
      <w:r w:rsidRPr="00B37064">
        <w:rPr>
          <w:bCs/>
        </w:rPr>
        <w:t>й воспитанника или учащегося.</w:t>
      </w:r>
    </w:p>
    <w:p w:rsidR="00FE6BE5" w:rsidRPr="00B37064" w:rsidRDefault="00FE6BE5" w:rsidP="00FE6BE5">
      <w:pPr>
        <w:ind w:firstLine="709"/>
        <w:jc w:val="both"/>
        <w:rPr>
          <w:bCs/>
          <w:i/>
        </w:rPr>
      </w:pPr>
    </w:p>
    <w:p w:rsidR="00334FC5" w:rsidRDefault="00334FC5" w:rsidP="00334FC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FE6BE5" w:rsidRPr="00FE6BE5" w:rsidRDefault="00FE6BE5" w:rsidP="00FE6BE5">
      <w:pPr>
        <w:jc w:val="center"/>
        <w:rPr>
          <w:b/>
        </w:rPr>
      </w:pPr>
      <w:r w:rsidRPr="00FE6BE5">
        <w:rPr>
          <w:b/>
        </w:rPr>
        <w:t>Темы рефератов по дисциплине «Основы конструктивного взаимодействия с семьей»</w:t>
      </w:r>
    </w:p>
    <w:p w:rsidR="00FE6BE5" w:rsidRPr="00FE6BE5" w:rsidRDefault="00FE6BE5" w:rsidP="00FE6BE5">
      <w:pPr>
        <w:jc w:val="center"/>
      </w:pP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 xml:space="preserve">Психологические проблемы, барьеры во взаимодействии специалистов образовательных учреждений с семьей. 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Основные факторы и компоненты воспитательного потенциала семьи.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Особенности детского психологического консультирования.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Проблематика семейного консультирования в системе детско-родительских отношений.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Методы изучения семьи.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Формы и методы взаимодействия психолога с семьей.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Психологическая служба: особенности организации взаимодействия с семьей.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Психолого-педагогические основы взаимодействия семьи и педагогов.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Технология ведения консультативной беседы с семьей.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Проблемы в семейном воспитании.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hyperlink r:id="rId16" w:history="1">
        <w:r w:rsidRPr="00FE6BE5">
          <w:rPr>
            <w:rStyle w:val="aa"/>
            <w:color w:val="auto"/>
            <w:u w:val="none"/>
          </w:rPr>
          <w:t>Взаимодействие детского сада и семьи на современном этапе</w:t>
        </w:r>
      </w:hyperlink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hyperlink r:id="rId17" w:history="1">
        <w:r w:rsidRPr="00FE6BE5">
          <w:rPr>
            <w:rStyle w:val="aa"/>
            <w:color w:val="auto"/>
            <w:u w:val="none"/>
          </w:rPr>
          <w:t>Взаимодействие школы и семьи на современном этапе</w:t>
        </w:r>
      </w:hyperlink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rPr>
          <w:bCs/>
        </w:rPr>
        <w:t>Основные формы психолого-педагогической помощи семье.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  <w:outlineLvl w:val="3"/>
        <w:rPr>
          <w:bCs/>
        </w:rPr>
      </w:pPr>
      <w:hyperlink r:id="rId18" w:history="1">
        <w:r w:rsidRPr="00FE6BE5">
          <w:rPr>
            <w:rStyle w:val="aa"/>
            <w:color w:val="auto"/>
            <w:u w:val="none"/>
          </w:rPr>
          <w:t>Особенности взаимодействия семьи и дошкольного учреждения в зарубежных странах</w:t>
        </w:r>
      </w:hyperlink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hyperlink r:id="rId19" w:history="1">
        <w:r w:rsidRPr="00FE6BE5">
          <w:rPr>
            <w:rStyle w:val="aa"/>
            <w:color w:val="auto"/>
            <w:u w:val="none"/>
          </w:rPr>
          <w:t>Исторические аспекты формирования педагогической культуры у родителей</w:t>
        </w:r>
      </w:hyperlink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  <w:outlineLvl w:val="3"/>
        <w:rPr>
          <w:bCs/>
        </w:rPr>
      </w:pPr>
      <w:hyperlink r:id="rId20" w:history="1">
        <w:r w:rsidRPr="00FE6BE5">
          <w:rPr>
            <w:rStyle w:val="aa"/>
            <w:color w:val="auto"/>
            <w:u w:val="none"/>
          </w:rPr>
          <w:t>Педагогическая культура родителей как компонент воспитательного потенциала семьи</w:t>
        </w:r>
      </w:hyperlink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hyperlink r:id="rId21" w:history="1">
        <w:r w:rsidRPr="00FE6BE5">
          <w:rPr>
            <w:rStyle w:val="aa"/>
            <w:color w:val="auto"/>
            <w:u w:val="none"/>
          </w:rPr>
          <w:t>Влияние конфликтных отношений в семье на воспитание детей</w:t>
        </w:r>
      </w:hyperlink>
      <w:r w:rsidRPr="00FE6BE5">
        <w:t>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Психологическая помощь семье в разрешении детско-родительских конфликтах.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hyperlink r:id="rId22" w:history="1">
        <w:r w:rsidRPr="00FE6BE5">
          <w:rPr>
            <w:rStyle w:val="aa"/>
            <w:color w:val="auto"/>
            <w:u w:val="none"/>
          </w:rPr>
          <w:t>Современные подходы к изучению семьи</w:t>
        </w:r>
      </w:hyperlink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hyperlink r:id="rId23" w:history="1">
        <w:r w:rsidRPr="00FE6BE5">
          <w:rPr>
            <w:rStyle w:val="aa"/>
            <w:color w:val="auto"/>
            <w:u w:val="none"/>
          </w:rPr>
          <w:t>Педагогическое просвещение родителей</w:t>
        </w:r>
      </w:hyperlink>
      <w:r w:rsidRPr="00FE6BE5">
        <w:t xml:space="preserve"> как одна из форм работы с семьей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rPr>
          <w:bCs/>
        </w:rPr>
        <w:t>Психологическое консультирование как метод выстраивания и корректирования психолого-педагогического взаимодействия образовательных учреждений с семьёй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Современная семья и ее особенности.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Особенности психологического консультирования супружеской пары.</w:t>
      </w:r>
    </w:p>
    <w:p w:rsidR="00FE6BE5" w:rsidRPr="00FE6BE5" w:rsidRDefault="00FE6BE5" w:rsidP="00FE6BE5">
      <w:pPr>
        <w:pStyle w:val="a9"/>
        <w:numPr>
          <w:ilvl w:val="0"/>
          <w:numId w:val="26"/>
        </w:numPr>
        <w:jc w:val="both"/>
      </w:pPr>
      <w:r w:rsidRPr="00FE6BE5">
        <w:t>Особенности диагностического обследования семьи.</w:t>
      </w:r>
    </w:p>
    <w:p w:rsidR="00FE6BE5" w:rsidRDefault="00FE6BE5" w:rsidP="00334FC5">
      <w:pPr>
        <w:spacing w:line="276" w:lineRule="auto"/>
        <w:ind w:firstLine="708"/>
        <w:jc w:val="center"/>
        <w:rPr>
          <w:b/>
        </w:rPr>
      </w:pPr>
    </w:p>
    <w:p w:rsidR="00FE6BE5" w:rsidRPr="00B37064" w:rsidRDefault="00FE6BE5" w:rsidP="00FE6BE5">
      <w:pPr>
        <w:ind w:firstLine="709"/>
        <w:jc w:val="both"/>
      </w:pPr>
      <w:r w:rsidRPr="00B37064">
        <w:rPr>
          <w:b/>
          <w:bCs/>
        </w:rPr>
        <w:t>Требования к реферату</w:t>
      </w:r>
      <w:r w:rsidRPr="00B37064">
        <w:rPr>
          <w:bCs/>
        </w:rPr>
        <w:t xml:space="preserve">. </w:t>
      </w:r>
    </w:p>
    <w:p w:rsidR="00FE6BE5" w:rsidRPr="00B37064" w:rsidRDefault="00FE6BE5" w:rsidP="00FE6BE5">
      <w:pPr>
        <w:jc w:val="both"/>
      </w:pPr>
      <w:r w:rsidRPr="00B37064">
        <w:t>1. Необходимо правильно сформулировать тему, отобрать по ней необходимый материал.</w:t>
      </w:r>
    </w:p>
    <w:p w:rsidR="00FE6BE5" w:rsidRPr="00B37064" w:rsidRDefault="00FE6BE5" w:rsidP="00FE6BE5">
      <w:pPr>
        <w:jc w:val="both"/>
      </w:pPr>
      <w:r w:rsidRPr="00B37064">
        <w:t>2. Использовать только тот материал, который отражает сущность темы.</w:t>
      </w:r>
    </w:p>
    <w:p w:rsidR="00FE6BE5" w:rsidRPr="00B37064" w:rsidRDefault="00FE6BE5" w:rsidP="00FE6BE5">
      <w:pPr>
        <w:jc w:val="both"/>
      </w:pPr>
      <w:r w:rsidRPr="00B37064">
        <w:t>3. Во введении к реферату необходимо обосновать выбор темы.</w:t>
      </w:r>
    </w:p>
    <w:p w:rsidR="00FE6BE5" w:rsidRPr="00B37064" w:rsidRDefault="00FE6BE5" w:rsidP="00FE6BE5">
      <w:pPr>
        <w:jc w:val="both"/>
      </w:pPr>
      <w:r w:rsidRPr="00B37064">
        <w:t>4. После цитаты необходимо делать ссылку на автора, например [№произведения по списку, стр.].</w:t>
      </w:r>
    </w:p>
    <w:p w:rsidR="00FE6BE5" w:rsidRPr="00B37064" w:rsidRDefault="00FE6BE5" w:rsidP="00FE6BE5">
      <w:pPr>
        <w:jc w:val="both"/>
      </w:pPr>
      <w:r w:rsidRPr="00B37064">
        <w:t>5. Изложение должно быть последовательным. Недопустимы нечеткие формулировки, речевые и орфографические ошибки.</w:t>
      </w:r>
    </w:p>
    <w:p w:rsidR="00FE6BE5" w:rsidRPr="00B37064" w:rsidRDefault="00FE6BE5" w:rsidP="00FE6BE5">
      <w:pPr>
        <w:jc w:val="both"/>
      </w:pPr>
      <w:r w:rsidRPr="00B37064">
        <w:t>6. В подготовке реферата необходимо использовать материалы современных изданий не старше 5 лет.</w:t>
      </w:r>
    </w:p>
    <w:p w:rsidR="00FE6BE5" w:rsidRPr="00B37064" w:rsidRDefault="00FE6BE5" w:rsidP="00FE6BE5">
      <w:pPr>
        <w:jc w:val="both"/>
      </w:pPr>
      <w:r w:rsidRPr="00B37064">
        <w:t>7. Оформление реферата (в том числе титульный лист, литература) должно быть грамотным.</w:t>
      </w:r>
    </w:p>
    <w:p w:rsidR="00FE6BE5" w:rsidRPr="00B37064" w:rsidRDefault="00FE6BE5" w:rsidP="00FE6BE5">
      <w:pPr>
        <w:jc w:val="both"/>
      </w:pPr>
      <w:r w:rsidRPr="00B37064">
        <w:t>8.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FE6BE5" w:rsidRPr="00B37064" w:rsidRDefault="00FE6BE5" w:rsidP="00FE6BE5">
      <w:pPr>
        <w:jc w:val="both"/>
      </w:pPr>
      <w:r w:rsidRPr="00B37064">
        <w:t>Тема реферата выбирается в соответствии с темой «Основные методы работы педагога-психолога с семьей в образовательном учреждении». Студенты выбирают один из методов и подробно описывают его содержание, применение и т.д.</w:t>
      </w:r>
    </w:p>
    <w:p w:rsidR="00FE6BE5" w:rsidRPr="00B37064" w:rsidRDefault="00FE6BE5" w:rsidP="00FE6BE5">
      <w:pPr>
        <w:jc w:val="both"/>
      </w:pPr>
      <w:r w:rsidRPr="00B37064">
        <w:t xml:space="preserve"> Темы рефератов могут быть предложены студентами, исходя из их практического опыта или места работы, которые носят актуальный характер. В остальном они формулируются на основе материала дисциплины. </w:t>
      </w:r>
    </w:p>
    <w:p w:rsidR="00FE6BE5" w:rsidRDefault="00FE6BE5" w:rsidP="00334FC5">
      <w:pPr>
        <w:spacing w:line="276" w:lineRule="auto"/>
        <w:ind w:firstLine="708"/>
        <w:jc w:val="center"/>
        <w:rPr>
          <w:b/>
        </w:rPr>
      </w:pPr>
    </w:p>
    <w:p w:rsidR="00FE6BE5" w:rsidRPr="00B37064" w:rsidRDefault="00FE6BE5" w:rsidP="00FE6BE5">
      <w:pPr>
        <w:jc w:val="center"/>
        <w:rPr>
          <w:bCs/>
          <w:i/>
        </w:rPr>
      </w:pPr>
      <w:r w:rsidRPr="00B37064">
        <w:rPr>
          <w:bCs/>
          <w:i/>
        </w:rPr>
        <w:t xml:space="preserve">Вопросы к экзамену по дисциплине </w:t>
      </w:r>
    </w:p>
    <w:p w:rsidR="00FE6BE5" w:rsidRPr="00B37064" w:rsidRDefault="00FE6BE5" w:rsidP="00FE6BE5">
      <w:pPr>
        <w:jc w:val="center"/>
        <w:rPr>
          <w:i/>
        </w:rPr>
      </w:pPr>
      <w:r w:rsidRPr="00B37064">
        <w:rPr>
          <w:i/>
        </w:rPr>
        <w:t>«Основы конструктивного взаимодействия с семьей».</w:t>
      </w:r>
    </w:p>
    <w:p w:rsidR="00FE6BE5" w:rsidRPr="00B37064" w:rsidRDefault="00FE6BE5" w:rsidP="00FE6BE5">
      <w:pPr>
        <w:jc w:val="both"/>
        <w:rPr>
          <w:i/>
        </w:rPr>
      </w:pPr>
    </w:p>
    <w:p w:rsidR="00FE6BE5" w:rsidRPr="00B37064" w:rsidRDefault="00FE6BE5" w:rsidP="00FE6BE5">
      <w:pPr>
        <w:jc w:val="both"/>
      </w:pPr>
      <w:r w:rsidRPr="00B37064">
        <w:t>1.</w:t>
      </w:r>
      <w:r w:rsidRPr="00B37064">
        <w:rPr>
          <w:i/>
        </w:rPr>
        <w:t xml:space="preserve"> </w:t>
      </w:r>
      <w:r w:rsidRPr="00B37064">
        <w:t>Цели и задачи организации взаимодействия образовательных учреждений и семьи.</w:t>
      </w:r>
    </w:p>
    <w:p w:rsidR="00FE6BE5" w:rsidRPr="00B37064" w:rsidRDefault="00FE6BE5" w:rsidP="00FE6BE5">
      <w:pPr>
        <w:jc w:val="both"/>
      </w:pPr>
      <w:r w:rsidRPr="00B37064">
        <w:t>2. Семья как предмет исследования педагогики и психологии семьи.</w:t>
      </w:r>
    </w:p>
    <w:p w:rsidR="00FE6BE5" w:rsidRPr="00B37064" w:rsidRDefault="00FE6BE5" w:rsidP="00FE6BE5">
      <w:pPr>
        <w:jc w:val="both"/>
      </w:pPr>
      <w:r w:rsidRPr="00B37064">
        <w:t>3. Функции и типы семьи.</w:t>
      </w:r>
    </w:p>
    <w:p w:rsidR="00FE6BE5" w:rsidRPr="00B37064" w:rsidRDefault="00FE6BE5" w:rsidP="00FE6BE5">
      <w:pPr>
        <w:jc w:val="both"/>
      </w:pPr>
      <w:r w:rsidRPr="00B37064">
        <w:t>4. Стили семейного воспитания.</w:t>
      </w:r>
    </w:p>
    <w:p w:rsidR="00FE6BE5" w:rsidRPr="00B37064" w:rsidRDefault="00FE6BE5" w:rsidP="00FE6BE5">
      <w:pPr>
        <w:jc w:val="both"/>
      </w:pPr>
      <w:r w:rsidRPr="00B37064">
        <w:t>5. Проблемы в семейном воспитании.</w:t>
      </w:r>
    </w:p>
    <w:p w:rsidR="00FE6BE5" w:rsidRPr="00B37064" w:rsidRDefault="00FE6BE5" w:rsidP="00FE6BE5">
      <w:pPr>
        <w:jc w:val="both"/>
      </w:pPr>
      <w:r w:rsidRPr="00B37064">
        <w:t>6. Этические принципы психологической работы с семьей.</w:t>
      </w:r>
    </w:p>
    <w:p w:rsidR="00FE6BE5" w:rsidRPr="00B37064" w:rsidRDefault="00FE6BE5" w:rsidP="00FE6BE5">
      <w:pPr>
        <w:jc w:val="both"/>
      </w:pPr>
      <w:r w:rsidRPr="00B37064">
        <w:t>7. Технология ведения консультативной беседы с семьей.</w:t>
      </w:r>
    </w:p>
    <w:p w:rsidR="00FE6BE5" w:rsidRPr="00B37064" w:rsidRDefault="00FE6BE5" w:rsidP="00FE6BE5">
      <w:pPr>
        <w:jc w:val="both"/>
      </w:pPr>
      <w:r w:rsidRPr="00B37064">
        <w:t>8. Позиции психолога-консультанта в консультативном диалоге в зависимости от типа семьи, стиля воспитания.</w:t>
      </w:r>
    </w:p>
    <w:p w:rsidR="00FE6BE5" w:rsidRPr="00B37064" w:rsidRDefault="00FE6BE5" w:rsidP="00FE6BE5">
      <w:pPr>
        <w:jc w:val="both"/>
      </w:pPr>
      <w:r w:rsidRPr="00B37064">
        <w:t>9. Психолого-педагогические основы взаимодействия семьи и педагогов.</w:t>
      </w:r>
    </w:p>
    <w:p w:rsidR="00FE6BE5" w:rsidRPr="00B37064" w:rsidRDefault="00FE6BE5" w:rsidP="00FE6BE5">
      <w:pPr>
        <w:jc w:val="both"/>
      </w:pPr>
      <w:r w:rsidRPr="00B37064">
        <w:t>10. Психологическая служба: особенности организации взаимодействия с семьей.</w:t>
      </w:r>
    </w:p>
    <w:p w:rsidR="00FE6BE5" w:rsidRPr="00B37064" w:rsidRDefault="00FE6BE5" w:rsidP="00FE6BE5">
      <w:pPr>
        <w:jc w:val="both"/>
      </w:pPr>
      <w:r w:rsidRPr="00B37064">
        <w:t>11. Формы и методы взаимодействия психолога с семьей.</w:t>
      </w:r>
    </w:p>
    <w:p w:rsidR="00FE6BE5" w:rsidRPr="00B37064" w:rsidRDefault="00FE6BE5" w:rsidP="00FE6BE5">
      <w:pPr>
        <w:jc w:val="both"/>
      </w:pPr>
      <w:r w:rsidRPr="00B37064">
        <w:t>12. Методы изучения семьи.</w:t>
      </w:r>
    </w:p>
    <w:p w:rsidR="00FE6BE5" w:rsidRPr="00B37064" w:rsidRDefault="00FE6BE5" w:rsidP="00FE6BE5">
      <w:pPr>
        <w:jc w:val="both"/>
      </w:pPr>
      <w:r w:rsidRPr="00B37064">
        <w:t xml:space="preserve">13. Оценка эффективности организации взаимодействия субъектов образовательного процесса. </w:t>
      </w:r>
    </w:p>
    <w:p w:rsidR="00FE6BE5" w:rsidRPr="00B37064" w:rsidRDefault="00FE6BE5" w:rsidP="00FE6BE5">
      <w:pPr>
        <w:jc w:val="both"/>
      </w:pPr>
      <w:r w:rsidRPr="00B37064">
        <w:t>13. Проблематика семейного консультирования в системе детско-родительских отношений.</w:t>
      </w:r>
    </w:p>
    <w:p w:rsidR="00FE6BE5" w:rsidRPr="00B37064" w:rsidRDefault="00FE6BE5" w:rsidP="00FE6BE5">
      <w:pPr>
        <w:jc w:val="both"/>
      </w:pPr>
      <w:r w:rsidRPr="00B37064">
        <w:t>14. Особенности детского психологического консультирования.</w:t>
      </w:r>
    </w:p>
    <w:p w:rsidR="00FE6BE5" w:rsidRPr="00B37064" w:rsidRDefault="00FE6BE5" w:rsidP="00FE6BE5">
      <w:pPr>
        <w:jc w:val="both"/>
      </w:pPr>
      <w:r w:rsidRPr="00B37064">
        <w:t>15. Современная семья и ее особенности.</w:t>
      </w:r>
    </w:p>
    <w:p w:rsidR="00FE6BE5" w:rsidRPr="00B37064" w:rsidRDefault="00FE6BE5" w:rsidP="00FE6BE5">
      <w:pPr>
        <w:jc w:val="both"/>
      </w:pPr>
      <w:r w:rsidRPr="00B37064">
        <w:t>16. Основные факторы и компоненты воспитательного потенциала семьи.</w:t>
      </w:r>
    </w:p>
    <w:p w:rsidR="00FE6BE5" w:rsidRPr="00B37064" w:rsidRDefault="00FE6BE5" w:rsidP="00FE6BE5">
      <w:pPr>
        <w:jc w:val="both"/>
      </w:pPr>
      <w:r w:rsidRPr="00B37064">
        <w:lastRenderedPageBreak/>
        <w:t xml:space="preserve">17. </w:t>
      </w:r>
      <w:r w:rsidRPr="00C30EEA">
        <w:t>Роль отца, матери, бабушек и дедушек, опекунов в воспитании</w:t>
      </w:r>
      <w:r>
        <w:t xml:space="preserve"> ребенка</w:t>
      </w:r>
      <w:r w:rsidRPr="00C30EEA">
        <w:t>.</w:t>
      </w:r>
    </w:p>
    <w:p w:rsidR="00FE6BE5" w:rsidRPr="00B37064" w:rsidRDefault="00FE6BE5" w:rsidP="00FE6BE5">
      <w:pPr>
        <w:jc w:val="both"/>
      </w:pPr>
      <w:r w:rsidRPr="00B37064">
        <w:t xml:space="preserve">18. Понятия «взаимодействие», «сотрудничество». </w:t>
      </w:r>
    </w:p>
    <w:p w:rsidR="00FE6BE5" w:rsidRPr="00B37064" w:rsidRDefault="00FE6BE5" w:rsidP="00FE6BE5">
      <w:pPr>
        <w:jc w:val="both"/>
      </w:pPr>
      <w:r w:rsidRPr="00B37064">
        <w:t xml:space="preserve">19. Психологические проблемы, барьеры во взаимодействии специалистов образовательных учреждений с семьей. </w:t>
      </w:r>
    </w:p>
    <w:p w:rsidR="00FE6BE5" w:rsidRPr="00B37064" w:rsidRDefault="00FE6BE5" w:rsidP="00FE6BE5">
      <w:pPr>
        <w:jc w:val="both"/>
        <w:rPr>
          <w:b/>
        </w:rPr>
      </w:pPr>
    </w:p>
    <w:p w:rsidR="00FE6BE5" w:rsidRDefault="00FE6BE5" w:rsidP="00FE6BE5">
      <w:pPr>
        <w:spacing w:line="276" w:lineRule="auto"/>
        <w:jc w:val="center"/>
        <w:rPr>
          <w:b/>
        </w:rPr>
      </w:pPr>
    </w:p>
    <w:p w:rsidR="00FE6BE5" w:rsidRDefault="00FE6BE5" w:rsidP="00FE6BE5">
      <w:pPr>
        <w:spacing w:line="276" w:lineRule="auto"/>
        <w:jc w:val="center"/>
        <w:rPr>
          <w:b/>
        </w:rPr>
      </w:pPr>
    </w:p>
    <w:p w:rsidR="00FE6BE5" w:rsidRPr="00FE6BE5" w:rsidRDefault="00FE6BE5" w:rsidP="00334FC5">
      <w:pPr>
        <w:spacing w:line="276" w:lineRule="auto"/>
        <w:ind w:firstLine="708"/>
        <w:jc w:val="center"/>
        <w:rPr>
          <w:b/>
        </w:rPr>
      </w:pPr>
    </w:p>
    <w:sectPr w:rsidR="00FE6BE5" w:rsidRPr="00FE6BE5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6F" w:rsidRDefault="0074626F" w:rsidP="00F35B92">
      <w:r>
        <w:separator/>
      </w:r>
    </w:p>
  </w:endnote>
  <w:endnote w:type="continuationSeparator" w:id="1">
    <w:p w:rsidR="0074626F" w:rsidRDefault="0074626F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6F" w:rsidRDefault="0074626F" w:rsidP="00F35B92">
      <w:r>
        <w:separator/>
      </w:r>
    </w:p>
  </w:footnote>
  <w:footnote w:type="continuationSeparator" w:id="1">
    <w:p w:rsidR="0074626F" w:rsidRDefault="0074626F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CF3AC2"/>
    <w:multiLevelType w:val="hybridMultilevel"/>
    <w:tmpl w:val="7A7C8412"/>
    <w:lvl w:ilvl="0" w:tplc="D1346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81184C"/>
    <w:multiLevelType w:val="hybridMultilevel"/>
    <w:tmpl w:val="28A49C34"/>
    <w:name w:val="WW8Num41"/>
    <w:lvl w:ilvl="0" w:tplc="44862B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8A06747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D324C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A795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DEE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CE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CC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C6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4B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D572B"/>
    <w:multiLevelType w:val="hybridMultilevel"/>
    <w:tmpl w:val="A81E3B0C"/>
    <w:lvl w:ilvl="0" w:tplc="F1C48F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803F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E93C33"/>
    <w:multiLevelType w:val="hybridMultilevel"/>
    <w:tmpl w:val="53984384"/>
    <w:lvl w:ilvl="0" w:tplc="0419000F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84C49"/>
    <w:multiLevelType w:val="hybridMultilevel"/>
    <w:tmpl w:val="7D78F91A"/>
    <w:lvl w:ilvl="0" w:tplc="062A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561A3"/>
    <w:multiLevelType w:val="hybridMultilevel"/>
    <w:tmpl w:val="FA563978"/>
    <w:lvl w:ilvl="0" w:tplc="0419000F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76537"/>
    <w:multiLevelType w:val="hybridMultilevel"/>
    <w:tmpl w:val="8DA8F8BE"/>
    <w:lvl w:ilvl="0" w:tplc="56C063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36284"/>
    <w:multiLevelType w:val="hybridMultilevel"/>
    <w:tmpl w:val="794AAB7A"/>
    <w:lvl w:ilvl="0" w:tplc="CE2E75B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C1833"/>
    <w:multiLevelType w:val="hybridMultilevel"/>
    <w:tmpl w:val="160C273E"/>
    <w:lvl w:ilvl="0" w:tplc="B3C400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C3BBA"/>
    <w:multiLevelType w:val="hybridMultilevel"/>
    <w:tmpl w:val="F4445A80"/>
    <w:lvl w:ilvl="0" w:tplc="447840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26A8F"/>
    <w:multiLevelType w:val="hybridMultilevel"/>
    <w:tmpl w:val="657468CC"/>
    <w:lvl w:ilvl="0" w:tplc="2E68C16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465DD"/>
    <w:multiLevelType w:val="hybridMultilevel"/>
    <w:tmpl w:val="47BA0950"/>
    <w:lvl w:ilvl="0" w:tplc="87646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61747C"/>
    <w:multiLevelType w:val="hybridMultilevel"/>
    <w:tmpl w:val="D9FAD3F4"/>
    <w:lvl w:ilvl="0" w:tplc="0419000F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276C5"/>
    <w:multiLevelType w:val="hybridMultilevel"/>
    <w:tmpl w:val="6D96AFEE"/>
    <w:lvl w:ilvl="0" w:tplc="011CDA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8510A"/>
    <w:multiLevelType w:val="hybridMultilevel"/>
    <w:tmpl w:val="12EEA5A6"/>
    <w:lvl w:ilvl="0" w:tplc="DB56082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377A1"/>
    <w:multiLevelType w:val="hybridMultilevel"/>
    <w:tmpl w:val="B7B29A4E"/>
    <w:lvl w:ilvl="0" w:tplc="014AB2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B3FBB"/>
    <w:multiLevelType w:val="hybridMultilevel"/>
    <w:tmpl w:val="A5B245D4"/>
    <w:lvl w:ilvl="0" w:tplc="F42C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43003"/>
    <w:multiLevelType w:val="hybridMultilevel"/>
    <w:tmpl w:val="4E28BBF2"/>
    <w:lvl w:ilvl="0" w:tplc="31283B0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D40B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E1F1D"/>
    <w:multiLevelType w:val="hybridMultilevel"/>
    <w:tmpl w:val="D96CA37A"/>
    <w:lvl w:ilvl="0" w:tplc="1382DF0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96871"/>
    <w:multiLevelType w:val="hybridMultilevel"/>
    <w:tmpl w:val="B3A45294"/>
    <w:lvl w:ilvl="0" w:tplc="D3EA733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F57E2"/>
    <w:multiLevelType w:val="hybridMultilevel"/>
    <w:tmpl w:val="E54C25DA"/>
    <w:lvl w:ilvl="0" w:tplc="18E448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8B0CEC"/>
    <w:multiLevelType w:val="hybridMultilevel"/>
    <w:tmpl w:val="8E141F32"/>
    <w:lvl w:ilvl="0" w:tplc="469089C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3C3625"/>
    <w:multiLevelType w:val="hybridMultilevel"/>
    <w:tmpl w:val="F070C1C0"/>
    <w:lvl w:ilvl="0" w:tplc="13B6A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F54A83"/>
    <w:multiLevelType w:val="hybridMultilevel"/>
    <w:tmpl w:val="4CF83966"/>
    <w:lvl w:ilvl="0" w:tplc="31F882C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24"/>
  </w:num>
  <w:num w:numId="23">
    <w:abstractNumId w:val="13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9B"/>
    <w:rsid w:val="00047975"/>
    <w:rsid w:val="000733E6"/>
    <w:rsid w:val="001140E6"/>
    <w:rsid w:val="00214165"/>
    <w:rsid w:val="00261E8E"/>
    <w:rsid w:val="00280E86"/>
    <w:rsid w:val="00334FC5"/>
    <w:rsid w:val="003D2E40"/>
    <w:rsid w:val="003F1A8A"/>
    <w:rsid w:val="003F4A7A"/>
    <w:rsid w:val="004C6F9B"/>
    <w:rsid w:val="00565D4E"/>
    <w:rsid w:val="00601224"/>
    <w:rsid w:val="006448DC"/>
    <w:rsid w:val="006D0F84"/>
    <w:rsid w:val="006E715B"/>
    <w:rsid w:val="00731550"/>
    <w:rsid w:val="0074626F"/>
    <w:rsid w:val="0082344E"/>
    <w:rsid w:val="00913AF8"/>
    <w:rsid w:val="0099740D"/>
    <w:rsid w:val="00AC403C"/>
    <w:rsid w:val="00AD3F3F"/>
    <w:rsid w:val="00B755FA"/>
    <w:rsid w:val="00B82A40"/>
    <w:rsid w:val="00D22078"/>
    <w:rsid w:val="00D9348D"/>
    <w:rsid w:val="00DA4E29"/>
    <w:rsid w:val="00DD1040"/>
    <w:rsid w:val="00E279C6"/>
    <w:rsid w:val="00E360F2"/>
    <w:rsid w:val="00E72BDE"/>
    <w:rsid w:val="00E9528A"/>
    <w:rsid w:val="00EA120A"/>
    <w:rsid w:val="00EC600A"/>
    <w:rsid w:val="00F35B92"/>
    <w:rsid w:val="00F71AC1"/>
    <w:rsid w:val="00F77FA2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A8A"/>
    <w:pPr>
      <w:keepNext/>
      <w:jc w:val="both"/>
      <w:outlineLvl w:val="3"/>
    </w:pPr>
    <w:rPr>
      <w:rFonts w:cs="Tunga"/>
      <w:b/>
      <w:bCs/>
      <w:sz w:val="28"/>
      <w:szCs w:val="28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A8A"/>
    <w:rPr>
      <w:rFonts w:ascii="Times New Roman" w:eastAsia="Times New Roman" w:hAnsi="Times New Roman" w:cs="Tunga"/>
      <w:b/>
      <w:bCs/>
      <w:sz w:val="28"/>
      <w:szCs w:val="28"/>
      <w:lang w:eastAsia="ru-RU" w:bidi="kn-IN"/>
    </w:rPr>
  </w:style>
  <w:style w:type="paragraph" w:styleId="a9">
    <w:name w:val="List Paragraph"/>
    <w:basedOn w:val="a"/>
    <w:uiPriority w:val="34"/>
    <w:qFormat/>
    <w:rsid w:val="00E9528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34FC5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character" w:styleId="aa">
    <w:name w:val="Hyperlink"/>
    <w:basedOn w:val="a0"/>
    <w:uiPriority w:val="99"/>
    <w:unhideWhenUsed/>
    <w:rsid w:val="00FE6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sid.ru/semeynaya-pedagogika/sovershenstvovanie-vospitatelnich-vozmozhnostey-semi/vzaimodeystvie-shkoli-i-semi-na-sovremennom-etape" TargetMode="External"/><Relationship Id="rId13" Type="http://schemas.openxmlformats.org/officeDocument/2006/relationships/hyperlink" Target="http://www.libsid.ru/semeynaya-pedagogika/sovershenstvovanie-vospitatelnich-vozmozhnostey-semi/rol-doshkolnogo-uchrezhdeniya-v-povishenii-pedagogicheskoy-kulturi-semi" TargetMode="External"/><Relationship Id="rId18" Type="http://schemas.openxmlformats.org/officeDocument/2006/relationships/hyperlink" Target="http://www.libsid.ru/semeynaya-pedagogika/sovershenstvovanie-vospitatelnich-vozmozhnostey-semi/osobennosti-vzaimodeystviya-semi-i-doshkolnogo-uchrezhdeniya-v-zarubezhnich-stran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sid.ru/semeynaya-pedagogika/sovershenstvovanie-vospitatelnich-vozmozhnostey-semi/vliyanie-konfliktnich-otnosheniy-v-seme-na-vospitanie-detey" TargetMode="External"/><Relationship Id="rId7" Type="http://schemas.openxmlformats.org/officeDocument/2006/relationships/hyperlink" Target="http://www.libsid.ru/semeynaya-pedagogika/sovershenstvovanie-vospitatelnich-vozmozhnostey-semi/vzaimodeystvie-detskogo-sada-i-semi-na-sovremennom-etape" TargetMode="External"/><Relationship Id="rId12" Type="http://schemas.openxmlformats.org/officeDocument/2006/relationships/hyperlink" Target="http://www.libsid.ru/semeynaya-pedagogika/sovershenstvovanie-vospitatelnich-vozmozhnostey-semi/vliyanie-konfliktnich-otnosheniy-v-seme-na-vospitanie-detey" TargetMode="External"/><Relationship Id="rId17" Type="http://schemas.openxmlformats.org/officeDocument/2006/relationships/hyperlink" Target="http://www.libsid.ru/semeynaya-pedagogika/sovershenstvovanie-vospitatelnich-vozmozhnostey-semi/vzaimodeystvie-shkoli-i-semi-na-sovremennom-etap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bsid.ru/semeynaya-pedagogika/sovershenstvovanie-vospitatelnich-vozmozhnostey-semi/vzaimodeystvie-detskogo-sada-i-semi-na-sovremennom-etape" TargetMode="External"/><Relationship Id="rId20" Type="http://schemas.openxmlformats.org/officeDocument/2006/relationships/hyperlink" Target="http://www.libsid.ru/semeynaya-pedagogika/sovershenstvovanie-vospitatelnich-vozmozhnostey-semi/pedagogicheskaya-kultura-roditeley-kak-komponent-vospitatelnogo-potentsiala-sem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sid.ru/semeynaya-pedagogika/sovershenstvovanie-vospitatelnich-vozmozhnostey-semi/pedagogicheskaya-kultura-roditeley-kak-komponent-vospitatelnogo-potentsiala-sem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bsid.ru/semeynaya-pedagogika/sovershenstvovanie-vospitatelnich-vozmozhnostey-semi/sovremennie-podchodi-k-izucheniiu-semi" TargetMode="External"/><Relationship Id="rId23" Type="http://schemas.openxmlformats.org/officeDocument/2006/relationships/hyperlink" Target="http://www.libsid.ru/semeynaya-pedagogika/sovershenstvovanie-vospitatelnich-vozmozhnostey-semi/pedagogicheskoe-prosveschenie-roditeley" TargetMode="External"/><Relationship Id="rId10" Type="http://schemas.openxmlformats.org/officeDocument/2006/relationships/hyperlink" Target="http://www.libsid.ru/semeynaya-pedagogika/sovershenstvovanie-vospitatelnich-vozmozhnostey-semi/istoricheskie-aspekti-formirovaniya-pedagogicheskoy-kulturi-u-roditeley" TargetMode="External"/><Relationship Id="rId19" Type="http://schemas.openxmlformats.org/officeDocument/2006/relationships/hyperlink" Target="http://www.libsid.ru/semeynaya-pedagogika/sovershenstvovanie-vospitatelnich-vozmozhnostey-semi/istoricheskie-aspekti-formirovaniya-pedagogicheskoy-kulturi-u-rodite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sid.ru/semeynaya-pedagogika/sovershenstvovanie-vospitatelnich-vozmozhnostey-semi/osobennosti-vzaimodeystviya-semi-i-doshkolnogo-uchrezhdeniya-v-zarubezhnich-stranach" TargetMode="External"/><Relationship Id="rId14" Type="http://schemas.openxmlformats.org/officeDocument/2006/relationships/hyperlink" Target="http://www.libsid.ru/semeynaya-pedagogika/sovershenstvovanie-vospitatelnich-vozmozhnostey-semi/pedagogicheskoe-prosveschenie-roditeley" TargetMode="External"/><Relationship Id="rId22" Type="http://schemas.openxmlformats.org/officeDocument/2006/relationships/hyperlink" Target="http://www.libsid.ru/semeynaya-pedagogika/sovershenstvovanie-vospitatelnich-vozmozhnostey-semi/sovremennie-podchodi-k-izucheniiu-se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13</cp:revision>
  <dcterms:created xsi:type="dcterms:W3CDTF">2016-01-12T07:56:00Z</dcterms:created>
  <dcterms:modified xsi:type="dcterms:W3CDTF">2016-05-30T07:34:00Z</dcterms:modified>
</cp:coreProperties>
</file>