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46" w:rsidRDefault="00464546" w:rsidP="00620F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464546" w:rsidRDefault="00464546" w:rsidP="00620F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ФГБОУВПО «Удмуртский государственный университет»</w:t>
      </w:r>
    </w:p>
    <w:p w:rsidR="00464546" w:rsidRDefault="00464546" w:rsidP="00620F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экономики и управления</w:t>
      </w:r>
    </w:p>
    <w:p w:rsidR="00464546" w:rsidRDefault="00464546" w:rsidP="00620F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финансов и учета</w:t>
      </w:r>
    </w:p>
    <w:p w:rsidR="00464546" w:rsidRDefault="00464546" w:rsidP="00620F2A">
      <w:pPr>
        <w:spacing w:line="360" w:lineRule="auto"/>
        <w:jc w:val="center"/>
        <w:rPr>
          <w:sz w:val="28"/>
          <w:szCs w:val="28"/>
        </w:rPr>
      </w:pPr>
    </w:p>
    <w:p w:rsidR="00464546" w:rsidRDefault="00464546" w:rsidP="00620F2A">
      <w:pPr>
        <w:spacing w:line="360" w:lineRule="auto"/>
        <w:jc w:val="center"/>
        <w:rPr>
          <w:sz w:val="28"/>
          <w:szCs w:val="28"/>
        </w:rPr>
      </w:pPr>
    </w:p>
    <w:p w:rsidR="00464546" w:rsidRDefault="00464546" w:rsidP="00620F2A">
      <w:pPr>
        <w:spacing w:line="360" w:lineRule="auto"/>
        <w:jc w:val="center"/>
        <w:rPr>
          <w:sz w:val="28"/>
          <w:szCs w:val="28"/>
        </w:rPr>
      </w:pPr>
    </w:p>
    <w:p w:rsidR="00464546" w:rsidRDefault="00464546" w:rsidP="00620F2A">
      <w:pPr>
        <w:spacing w:line="360" w:lineRule="auto"/>
        <w:jc w:val="center"/>
        <w:rPr>
          <w:sz w:val="28"/>
          <w:szCs w:val="28"/>
        </w:rPr>
      </w:pPr>
    </w:p>
    <w:p w:rsidR="00464546" w:rsidRDefault="00464546" w:rsidP="00620F2A">
      <w:pPr>
        <w:spacing w:line="360" w:lineRule="auto"/>
        <w:jc w:val="center"/>
        <w:rPr>
          <w:sz w:val="28"/>
          <w:szCs w:val="28"/>
        </w:rPr>
      </w:pPr>
    </w:p>
    <w:p w:rsidR="00464546" w:rsidRDefault="00464546" w:rsidP="00620F2A">
      <w:pPr>
        <w:spacing w:line="360" w:lineRule="auto"/>
        <w:jc w:val="center"/>
        <w:rPr>
          <w:sz w:val="28"/>
          <w:szCs w:val="28"/>
        </w:rPr>
      </w:pPr>
    </w:p>
    <w:p w:rsidR="00464546" w:rsidRDefault="00464546" w:rsidP="00620F2A">
      <w:pPr>
        <w:spacing w:line="360" w:lineRule="auto"/>
        <w:jc w:val="center"/>
        <w:rPr>
          <w:b/>
          <w:bCs/>
          <w:sz w:val="28"/>
          <w:szCs w:val="28"/>
        </w:rPr>
      </w:pPr>
      <w:r w:rsidRPr="00A75B62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>УКАЗАНИЯ</w:t>
      </w:r>
    </w:p>
    <w:p w:rsidR="00464546" w:rsidRDefault="00464546" w:rsidP="00620F2A">
      <w:pPr>
        <w:pStyle w:val="3"/>
        <w:ind w:firstLine="0"/>
        <w:rPr>
          <w:sz w:val="32"/>
          <w:szCs w:val="32"/>
        </w:rPr>
      </w:pPr>
      <w:r w:rsidRPr="00E15249">
        <w:rPr>
          <w:sz w:val="32"/>
          <w:szCs w:val="32"/>
        </w:rPr>
        <w:t xml:space="preserve">по написанию рефератов по курсу </w:t>
      </w:r>
    </w:p>
    <w:p w:rsidR="00464546" w:rsidRPr="00E15249" w:rsidRDefault="00464546" w:rsidP="00620F2A">
      <w:pPr>
        <w:pStyle w:val="3"/>
        <w:ind w:firstLine="0"/>
        <w:rPr>
          <w:sz w:val="32"/>
          <w:szCs w:val="32"/>
        </w:rPr>
      </w:pPr>
      <w:r w:rsidRPr="00E15249">
        <w:rPr>
          <w:sz w:val="32"/>
          <w:szCs w:val="32"/>
        </w:rPr>
        <w:t>«</w:t>
      </w:r>
      <w:r w:rsidR="00D07870">
        <w:rPr>
          <w:sz w:val="32"/>
          <w:szCs w:val="32"/>
        </w:rPr>
        <w:t>Основы аудита</w:t>
      </w:r>
      <w:r w:rsidRPr="00E15249">
        <w:rPr>
          <w:sz w:val="32"/>
          <w:szCs w:val="32"/>
        </w:rPr>
        <w:t xml:space="preserve">» </w:t>
      </w:r>
    </w:p>
    <w:p w:rsidR="00464546" w:rsidRDefault="00464546" w:rsidP="00620F2A">
      <w:pPr>
        <w:spacing w:line="360" w:lineRule="auto"/>
        <w:jc w:val="center"/>
        <w:rPr>
          <w:sz w:val="32"/>
          <w:szCs w:val="32"/>
        </w:rPr>
      </w:pPr>
      <w:r w:rsidRPr="00E15249">
        <w:rPr>
          <w:sz w:val="32"/>
          <w:szCs w:val="32"/>
        </w:rPr>
        <w:t xml:space="preserve">для студентов </w:t>
      </w:r>
      <w:r>
        <w:rPr>
          <w:sz w:val="32"/>
          <w:szCs w:val="32"/>
        </w:rPr>
        <w:t>направления «Экономика»</w:t>
      </w:r>
    </w:p>
    <w:p w:rsidR="00464546" w:rsidRPr="00E15249" w:rsidRDefault="00464546" w:rsidP="00620F2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профиль подготовки «</w:t>
      </w:r>
      <w:r w:rsidR="00D07870">
        <w:rPr>
          <w:sz w:val="32"/>
          <w:szCs w:val="32"/>
        </w:rPr>
        <w:t>налоги и налогообложение</w:t>
      </w:r>
      <w:r>
        <w:rPr>
          <w:sz w:val="32"/>
          <w:szCs w:val="32"/>
        </w:rPr>
        <w:t>» всех форм обучения</w:t>
      </w:r>
    </w:p>
    <w:p w:rsidR="00464546" w:rsidRPr="00E15249" w:rsidRDefault="00464546" w:rsidP="00620F2A">
      <w:pPr>
        <w:spacing w:line="360" w:lineRule="auto"/>
        <w:jc w:val="center"/>
        <w:rPr>
          <w:sz w:val="32"/>
          <w:szCs w:val="32"/>
        </w:rPr>
      </w:pPr>
    </w:p>
    <w:p w:rsidR="00464546" w:rsidRDefault="00464546" w:rsidP="00620F2A">
      <w:pPr>
        <w:spacing w:line="360" w:lineRule="auto"/>
        <w:jc w:val="center"/>
        <w:rPr>
          <w:sz w:val="28"/>
          <w:szCs w:val="28"/>
        </w:rPr>
      </w:pPr>
    </w:p>
    <w:p w:rsidR="00464546" w:rsidRPr="001248A4" w:rsidRDefault="00464546" w:rsidP="00620F2A">
      <w:pPr>
        <w:spacing w:line="360" w:lineRule="auto"/>
        <w:ind w:firstLine="567"/>
        <w:jc w:val="both"/>
        <w:rPr>
          <w:sz w:val="28"/>
          <w:szCs w:val="28"/>
        </w:rPr>
      </w:pPr>
    </w:p>
    <w:p w:rsidR="00464546" w:rsidRPr="001248A4" w:rsidRDefault="00464546" w:rsidP="00620F2A">
      <w:pPr>
        <w:spacing w:line="360" w:lineRule="auto"/>
        <w:ind w:firstLine="567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567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jc w:val="both"/>
        <w:rPr>
          <w:sz w:val="32"/>
          <w:szCs w:val="32"/>
        </w:rPr>
      </w:pPr>
    </w:p>
    <w:p w:rsidR="00464546" w:rsidRPr="00D74CF9" w:rsidRDefault="00464546" w:rsidP="00620F2A">
      <w:pPr>
        <w:spacing w:line="360" w:lineRule="auto"/>
        <w:jc w:val="center"/>
        <w:rPr>
          <w:color w:val="000000"/>
          <w:sz w:val="32"/>
          <w:szCs w:val="32"/>
        </w:rPr>
      </w:pPr>
      <w:r w:rsidRPr="00D74CF9">
        <w:rPr>
          <w:color w:val="000000"/>
          <w:sz w:val="32"/>
          <w:szCs w:val="32"/>
        </w:rPr>
        <w:t>Ижевск, 201</w:t>
      </w:r>
      <w:r w:rsidR="00D07870">
        <w:rPr>
          <w:color w:val="000000"/>
          <w:sz w:val="32"/>
          <w:szCs w:val="32"/>
        </w:rPr>
        <w:t>4</w:t>
      </w:r>
      <w:r w:rsidRPr="00D74CF9">
        <w:rPr>
          <w:color w:val="000000"/>
          <w:sz w:val="32"/>
          <w:szCs w:val="32"/>
        </w:rPr>
        <w:t>г.</w:t>
      </w:r>
    </w:p>
    <w:p w:rsidR="00464546" w:rsidRPr="00BA186B" w:rsidRDefault="00464546" w:rsidP="00620F2A">
      <w:pPr>
        <w:spacing w:line="360" w:lineRule="auto"/>
        <w:jc w:val="right"/>
        <w:rPr>
          <w:color w:val="000000"/>
          <w:sz w:val="28"/>
          <w:szCs w:val="28"/>
        </w:rPr>
      </w:pPr>
      <w:r w:rsidRPr="00BA186B">
        <w:rPr>
          <w:color w:val="000000"/>
          <w:sz w:val="28"/>
          <w:szCs w:val="28"/>
        </w:rPr>
        <w:lastRenderedPageBreak/>
        <w:t>«УТВЕРЖДАЮ»</w:t>
      </w:r>
    </w:p>
    <w:p w:rsidR="00464546" w:rsidRPr="00BA186B" w:rsidRDefault="00464546" w:rsidP="00620F2A">
      <w:pPr>
        <w:pStyle w:val="9"/>
        <w:spacing w:before="0" w:after="0" w:line="36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A186B">
        <w:rPr>
          <w:rFonts w:ascii="Times New Roman" w:hAnsi="Times New Roman" w:cs="Times New Roman"/>
          <w:color w:val="000000"/>
          <w:sz w:val="28"/>
          <w:szCs w:val="28"/>
        </w:rPr>
        <w:t>Зам. директора ИЭиУ</w:t>
      </w:r>
    </w:p>
    <w:p w:rsidR="00464546" w:rsidRPr="00BA186B" w:rsidRDefault="00464546" w:rsidP="00620F2A">
      <w:pPr>
        <w:pStyle w:val="2"/>
        <w:spacing w:after="0" w:line="360" w:lineRule="auto"/>
        <w:ind w:left="0" w:hanging="1417"/>
        <w:jc w:val="right"/>
        <w:rPr>
          <w:color w:val="000000"/>
        </w:rPr>
      </w:pPr>
      <w:r w:rsidRPr="00BA186B">
        <w:rPr>
          <w:color w:val="000000"/>
        </w:rPr>
        <w:t>по учебно-методической работе</w:t>
      </w:r>
    </w:p>
    <w:p w:rsidR="00464546" w:rsidRPr="00BA186B" w:rsidRDefault="00464546" w:rsidP="00620F2A">
      <w:pPr>
        <w:spacing w:line="360" w:lineRule="auto"/>
        <w:ind w:hanging="3402"/>
        <w:jc w:val="right"/>
        <w:rPr>
          <w:color w:val="000000"/>
          <w:sz w:val="28"/>
          <w:szCs w:val="28"/>
        </w:rPr>
      </w:pPr>
      <w:r w:rsidRPr="00BA186B">
        <w:rPr>
          <w:color w:val="000000"/>
          <w:sz w:val="28"/>
          <w:szCs w:val="28"/>
        </w:rPr>
        <w:t>_____________О.А. Воробьева</w:t>
      </w:r>
    </w:p>
    <w:p w:rsidR="00464546" w:rsidRPr="00BA186B" w:rsidRDefault="00464546" w:rsidP="00620F2A">
      <w:pPr>
        <w:spacing w:line="360" w:lineRule="auto"/>
        <w:ind w:hanging="2835"/>
        <w:jc w:val="right"/>
        <w:rPr>
          <w:color w:val="000000"/>
          <w:sz w:val="28"/>
          <w:szCs w:val="28"/>
        </w:rPr>
      </w:pPr>
    </w:p>
    <w:p w:rsidR="00464546" w:rsidRPr="00BA186B" w:rsidRDefault="00464546" w:rsidP="00620F2A">
      <w:pPr>
        <w:spacing w:line="360" w:lineRule="auto"/>
        <w:ind w:left="5529"/>
        <w:jc w:val="center"/>
        <w:rPr>
          <w:color w:val="000000"/>
          <w:sz w:val="28"/>
          <w:szCs w:val="28"/>
        </w:rPr>
      </w:pPr>
      <w:r w:rsidRPr="00BA186B">
        <w:rPr>
          <w:color w:val="000000"/>
          <w:sz w:val="28"/>
          <w:szCs w:val="28"/>
        </w:rPr>
        <w:t>«___»      ___________201</w:t>
      </w:r>
      <w:r w:rsidR="00D07870">
        <w:rPr>
          <w:color w:val="000000"/>
          <w:sz w:val="28"/>
          <w:szCs w:val="28"/>
        </w:rPr>
        <w:t>4</w:t>
      </w:r>
      <w:r w:rsidRPr="00BA186B">
        <w:rPr>
          <w:color w:val="000000"/>
          <w:sz w:val="28"/>
          <w:szCs w:val="28"/>
        </w:rPr>
        <w:t>г.</w:t>
      </w:r>
    </w:p>
    <w:p w:rsidR="00464546" w:rsidRPr="00BA186B" w:rsidRDefault="00464546" w:rsidP="00620F2A">
      <w:pPr>
        <w:spacing w:line="360" w:lineRule="auto"/>
        <w:ind w:left="5529"/>
        <w:jc w:val="center"/>
        <w:rPr>
          <w:color w:val="000000"/>
          <w:sz w:val="28"/>
          <w:szCs w:val="28"/>
        </w:rPr>
      </w:pPr>
    </w:p>
    <w:p w:rsidR="00464546" w:rsidRPr="00BA186B" w:rsidRDefault="00464546" w:rsidP="00620F2A">
      <w:pPr>
        <w:spacing w:line="360" w:lineRule="auto"/>
        <w:ind w:left="5529"/>
        <w:jc w:val="center"/>
        <w:rPr>
          <w:color w:val="000000"/>
          <w:sz w:val="28"/>
          <w:szCs w:val="28"/>
        </w:rPr>
      </w:pPr>
    </w:p>
    <w:p w:rsidR="00464546" w:rsidRPr="00D74CF9" w:rsidRDefault="00464546" w:rsidP="00620F2A">
      <w:pPr>
        <w:pStyle w:val="a6"/>
        <w:spacing w:after="0" w:line="360" w:lineRule="auto"/>
        <w:rPr>
          <w:sz w:val="28"/>
          <w:szCs w:val="28"/>
        </w:rPr>
      </w:pPr>
      <w:r w:rsidRPr="00D74CF9">
        <w:rPr>
          <w:sz w:val="28"/>
          <w:szCs w:val="28"/>
        </w:rPr>
        <w:t xml:space="preserve">Методические указания составлены </w:t>
      </w:r>
      <w:r w:rsidR="00D07870">
        <w:rPr>
          <w:sz w:val="28"/>
          <w:szCs w:val="28"/>
        </w:rPr>
        <w:t xml:space="preserve">к.э.н. </w:t>
      </w:r>
      <w:r>
        <w:rPr>
          <w:sz w:val="28"/>
          <w:szCs w:val="28"/>
        </w:rPr>
        <w:t>доцентом кафедры</w:t>
      </w:r>
      <w:r w:rsidRPr="00D74CF9">
        <w:rPr>
          <w:sz w:val="28"/>
          <w:szCs w:val="28"/>
        </w:rPr>
        <w:t xml:space="preserve"> «Финанс</w:t>
      </w:r>
      <w:r>
        <w:rPr>
          <w:sz w:val="28"/>
          <w:szCs w:val="28"/>
        </w:rPr>
        <w:t>ы</w:t>
      </w:r>
      <w:r w:rsidRPr="00D74CF9">
        <w:rPr>
          <w:sz w:val="28"/>
          <w:szCs w:val="28"/>
        </w:rPr>
        <w:t xml:space="preserve"> и учет» </w:t>
      </w:r>
      <w:r w:rsidR="00D07870">
        <w:rPr>
          <w:sz w:val="28"/>
          <w:szCs w:val="28"/>
        </w:rPr>
        <w:t>Ильиной Т.А.</w:t>
      </w:r>
    </w:p>
    <w:p w:rsidR="00464546" w:rsidRPr="00D74CF9" w:rsidRDefault="00464546" w:rsidP="00620F2A">
      <w:pPr>
        <w:spacing w:line="360" w:lineRule="auto"/>
        <w:jc w:val="both"/>
        <w:rPr>
          <w:sz w:val="28"/>
          <w:szCs w:val="28"/>
        </w:rPr>
      </w:pPr>
    </w:p>
    <w:p w:rsidR="00464546" w:rsidRPr="00D74CF9" w:rsidRDefault="00464546" w:rsidP="00620F2A">
      <w:pPr>
        <w:spacing w:line="360" w:lineRule="auto"/>
        <w:jc w:val="both"/>
        <w:rPr>
          <w:sz w:val="28"/>
          <w:szCs w:val="28"/>
        </w:rPr>
      </w:pPr>
    </w:p>
    <w:p w:rsidR="00464546" w:rsidRPr="00D74CF9" w:rsidRDefault="00464546" w:rsidP="00620F2A">
      <w:pPr>
        <w:spacing w:line="360" w:lineRule="auto"/>
        <w:jc w:val="both"/>
        <w:rPr>
          <w:sz w:val="28"/>
          <w:szCs w:val="28"/>
        </w:rPr>
      </w:pPr>
    </w:p>
    <w:p w:rsidR="00464546" w:rsidRPr="00D74CF9" w:rsidRDefault="00464546" w:rsidP="00620F2A">
      <w:pPr>
        <w:spacing w:line="360" w:lineRule="auto"/>
        <w:jc w:val="both"/>
        <w:rPr>
          <w:sz w:val="28"/>
          <w:szCs w:val="28"/>
        </w:rPr>
      </w:pPr>
      <w:r w:rsidRPr="00D74CF9">
        <w:rPr>
          <w:sz w:val="28"/>
          <w:szCs w:val="28"/>
        </w:rPr>
        <w:t xml:space="preserve">Методические указания рассмотрены и одобрены на заседании кафедры «Финансов и учета» </w:t>
      </w:r>
    </w:p>
    <w:p w:rsidR="00464546" w:rsidRDefault="00464546" w:rsidP="00620F2A">
      <w:pPr>
        <w:spacing w:line="360" w:lineRule="auto"/>
        <w:jc w:val="both"/>
        <w:rPr>
          <w:sz w:val="28"/>
          <w:szCs w:val="28"/>
        </w:rPr>
      </w:pPr>
    </w:p>
    <w:p w:rsidR="00464546" w:rsidRPr="00D74CF9" w:rsidRDefault="00464546" w:rsidP="00620F2A">
      <w:pPr>
        <w:spacing w:line="360" w:lineRule="auto"/>
        <w:jc w:val="both"/>
        <w:rPr>
          <w:sz w:val="28"/>
          <w:szCs w:val="28"/>
        </w:rPr>
      </w:pPr>
      <w:r w:rsidRPr="00D74CF9">
        <w:rPr>
          <w:sz w:val="28"/>
          <w:szCs w:val="28"/>
        </w:rPr>
        <w:t xml:space="preserve">Протокол № </w:t>
      </w:r>
      <w:r w:rsidR="00D07870">
        <w:rPr>
          <w:sz w:val="28"/>
          <w:szCs w:val="28"/>
        </w:rPr>
        <w:t xml:space="preserve">          </w:t>
      </w:r>
      <w:r w:rsidRPr="00D74CF9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07870">
        <w:rPr>
          <w:sz w:val="28"/>
          <w:szCs w:val="28"/>
        </w:rPr>
        <w:t>4</w:t>
      </w:r>
      <w:r w:rsidRPr="00D74CF9">
        <w:rPr>
          <w:sz w:val="28"/>
          <w:szCs w:val="28"/>
        </w:rPr>
        <w:t>г.</w:t>
      </w:r>
    </w:p>
    <w:p w:rsidR="00464546" w:rsidRPr="00D74CF9" w:rsidRDefault="00464546" w:rsidP="00620F2A">
      <w:pPr>
        <w:spacing w:line="360" w:lineRule="auto"/>
        <w:jc w:val="both"/>
        <w:rPr>
          <w:sz w:val="28"/>
          <w:szCs w:val="28"/>
        </w:rPr>
      </w:pPr>
    </w:p>
    <w:p w:rsidR="00464546" w:rsidRPr="00D74CF9" w:rsidRDefault="00464546" w:rsidP="00620F2A">
      <w:pPr>
        <w:spacing w:line="360" w:lineRule="auto"/>
        <w:jc w:val="both"/>
        <w:rPr>
          <w:sz w:val="28"/>
          <w:szCs w:val="28"/>
        </w:rPr>
      </w:pPr>
    </w:p>
    <w:p w:rsidR="00464546" w:rsidRPr="00D74CF9" w:rsidRDefault="00464546" w:rsidP="00620F2A">
      <w:pPr>
        <w:spacing w:line="360" w:lineRule="auto"/>
        <w:jc w:val="both"/>
        <w:rPr>
          <w:sz w:val="28"/>
          <w:szCs w:val="28"/>
        </w:rPr>
      </w:pPr>
      <w:r w:rsidRPr="00D74CF9">
        <w:rPr>
          <w:sz w:val="28"/>
          <w:szCs w:val="28"/>
        </w:rPr>
        <w:t>Зав. кафедрой</w:t>
      </w:r>
    </w:p>
    <w:p w:rsidR="00464546" w:rsidRPr="00D74CF9" w:rsidRDefault="00464546" w:rsidP="00620F2A">
      <w:pPr>
        <w:spacing w:line="360" w:lineRule="auto"/>
        <w:jc w:val="both"/>
        <w:rPr>
          <w:sz w:val="28"/>
          <w:szCs w:val="28"/>
        </w:rPr>
      </w:pPr>
      <w:r w:rsidRPr="00D74CF9">
        <w:rPr>
          <w:sz w:val="28"/>
          <w:szCs w:val="28"/>
        </w:rPr>
        <w:t>«Финансов и учета»</w:t>
      </w:r>
      <w:r w:rsidRPr="00D74CF9">
        <w:rPr>
          <w:sz w:val="28"/>
          <w:szCs w:val="28"/>
        </w:rPr>
        <w:tab/>
      </w:r>
      <w:r w:rsidRPr="00D74CF9">
        <w:rPr>
          <w:sz w:val="28"/>
          <w:szCs w:val="28"/>
        </w:rPr>
        <w:tab/>
      </w:r>
      <w:r w:rsidRPr="00D74CF9">
        <w:rPr>
          <w:sz w:val="28"/>
          <w:szCs w:val="28"/>
        </w:rPr>
        <w:tab/>
      </w:r>
      <w:r w:rsidRPr="00D74CF9">
        <w:rPr>
          <w:sz w:val="28"/>
          <w:szCs w:val="28"/>
        </w:rPr>
        <w:tab/>
      </w:r>
      <w:r w:rsidRPr="00D74CF9">
        <w:rPr>
          <w:sz w:val="28"/>
          <w:szCs w:val="28"/>
        </w:rPr>
        <w:tab/>
      </w:r>
      <w:r w:rsidRPr="00D74CF9">
        <w:rPr>
          <w:sz w:val="28"/>
          <w:szCs w:val="28"/>
        </w:rPr>
        <w:tab/>
      </w:r>
      <w:r w:rsidRPr="00D74CF9">
        <w:rPr>
          <w:sz w:val="28"/>
          <w:szCs w:val="28"/>
        </w:rPr>
        <w:tab/>
        <w:t>С.Ф. Федулова</w:t>
      </w:r>
    </w:p>
    <w:p w:rsidR="00464546" w:rsidRDefault="00464546" w:rsidP="00620F2A">
      <w:pPr>
        <w:spacing w:line="360" w:lineRule="auto"/>
        <w:jc w:val="both"/>
        <w:rPr>
          <w:sz w:val="32"/>
          <w:szCs w:val="32"/>
        </w:rPr>
      </w:pPr>
    </w:p>
    <w:p w:rsidR="00464546" w:rsidRDefault="00464546" w:rsidP="00620F2A">
      <w:pPr>
        <w:spacing w:line="360" w:lineRule="auto"/>
        <w:jc w:val="both"/>
        <w:rPr>
          <w:sz w:val="32"/>
          <w:szCs w:val="32"/>
        </w:rPr>
      </w:pPr>
    </w:p>
    <w:p w:rsidR="00464546" w:rsidRDefault="00464546" w:rsidP="00620F2A">
      <w:pPr>
        <w:spacing w:line="360" w:lineRule="auto"/>
        <w:jc w:val="both"/>
        <w:rPr>
          <w:sz w:val="32"/>
          <w:szCs w:val="32"/>
        </w:rPr>
      </w:pPr>
    </w:p>
    <w:p w:rsidR="00464546" w:rsidRDefault="00464546" w:rsidP="00620F2A">
      <w:pPr>
        <w:spacing w:line="360" w:lineRule="auto"/>
        <w:jc w:val="both"/>
        <w:rPr>
          <w:sz w:val="32"/>
          <w:szCs w:val="32"/>
        </w:rPr>
      </w:pPr>
    </w:p>
    <w:p w:rsidR="00464546" w:rsidRDefault="00464546" w:rsidP="00620F2A">
      <w:pPr>
        <w:spacing w:line="360" w:lineRule="auto"/>
        <w:jc w:val="both"/>
        <w:rPr>
          <w:sz w:val="32"/>
          <w:szCs w:val="32"/>
        </w:rPr>
      </w:pPr>
    </w:p>
    <w:p w:rsidR="00464546" w:rsidRDefault="00464546" w:rsidP="00620F2A">
      <w:pPr>
        <w:spacing w:line="360" w:lineRule="auto"/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D07870">
        <w:rPr>
          <w:sz w:val="28"/>
          <w:szCs w:val="28"/>
        </w:rPr>
        <w:t>Ильина Т.А.</w:t>
      </w:r>
    </w:p>
    <w:p w:rsidR="00464546" w:rsidRDefault="00464546" w:rsidP="00620F2A">
      <w:pPr>
        <w:spacing w:line="360" w:lineRule="auto"/>
        <w:ind w:left="4320"/>
        <w:rPr>
          <w:sz w:val="28"/>
          <w:szCs w:val="28"/>
        </w:rPr>
      </w:pPr>
      <w:r>
        <w:rPr>
          <w:sz w:val="28"/>
          <w:szCs w:val="28"/>
        </w:rPr>
        <w:t>© ИЭиУ ФГБОУВПО «УдГУ», 201</w:t>
      </w:r>
      <w:r w:rsidR="00D07870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464546" w:rsidRPr="00D74CF9" w:rsidRDefault="00464546" w:rsidP="00620F2A">
      <w:pPr>
        <w:spacing w:line="360" w:lineRule="auto"/>
        <w:rPr>
          <w:sz w:val="28"/>
          <w:szCs w:val="28"/>
        </w:rPr>
      </w:pPr>
      <w:r w:rsidRPr="00646209">
        <w:rPr>
          <w:b/>
          <w:bCs/>
          <w:sz w:val="28"/>
          <w:szCs w:val="28"/>
        </w:rPr>
        <w:lastRenderedPageBreak/>
        <w:t xml:space="preserve">        </w:t>
      </w:r>
      <w:r w:rsidRPr="00D74CF9">
        <w:rPr>
          <w:sz w:val="28"/>
          <w:szCs w:val="28"/>
        </w:rPr>
        <w:t>СОДЕРЖАНИЕ</w:t>
      </w:r>
    </w:p>
    <w:p w:rsidR="00464546" w:rsidRPr="001A556A" w:rsidRDefault="00DF0972" w:rsidP="001A556A">
      <w:pPr>
        <w:pStyle w:val="11"/>
        <w:spacing w:line="360" w:lineRule="auto"/>
        <w:jc w:val="left"/>
        <w:rPr>
          <w:b w:val="0"/>
          <w:bCs w:val="0"/>
        </w:rPr>
      </w:pPr>
      <w:r w:rsidRPr="00DF0972">
        <w:rPr>
          <w:b w:val="0"/>
        </w:rPr>
        <w:fldChar w:fldCharType="begin"/>
      </w:r>
      <w:r w:rsidR="00464546" w:rsidRPr="001A556A">
        <w:rPr>
          <w:b w:val="0"/>
        </w:rPr>
        <w:instrText xml:space="preserve"> TOC \o "1-3" \p " " \u </w:instrText>
      </w:r>
      <w:r w:rsidRPr="00DF0972">
        <w:rPr>
          <w:b w:val="0"/>
        </w:rPr>
        <w:fldChar w:fldCharType="separate"/>
      </w:r>
      <w:r w:rsidR="00464546" w:rsidRPr="001A556A">
        <w:rPr>
          <w:b w:val="0"/>
          <w:spacing w:val="-18"/>
        </w:rPr>
        <w:t>1.Общие положения</w:t>
      </w:r>
      <w:r w:rsidR="00464546" w:rsidRPr="001A556A">
        <w:rPr>
          <w:b w:val="0"/>
        </w:rPr>
        <w:t xml:space="preserve">     </w:t>
      </w:r>
      <w:r w:rsidR="00464546" w:rsidRPr="001A556A">
        <w:rPr>
          <w:b w:val="0"/>
        </w:rPr>
        <w:tab/>
      </w:r>
      <w:r w:rsidRPr="001A556A">
        <w:rPr>
          <w:b w:val="0"/>
        </w:rPr>
        <w:fldChar w:fldCharType="begin"/>
      </w:r>
      <w:r w:rsidR="00464546" w:rsidRPr="001A556A">
        <w:rPr>
          <w:b w:val="0"/>
        </w:rPr>
        <w:instrText xml:space="preserve"> PAGEREF _Toc308593391 \h </w:instrText>
      </w:r>
      <w:r w:rsidRPr="001A556A">
        <w:rPr>
          <w:b w:val="0"/>
        </w:rPr>
      </w:r>
      <w:r w:rsidRPr="001A556A">
        <w:rPr>
          <w:b w:val="0"/>
        </w:rPr>
        <w:fldChar w:fldCharType="separate"/>
      </w:r>
      <w:r w:rsidR="00464546">
        <w:rPr>
          <w:b w:val="0"/>
        </w:rPr>
        <w:t>4</w:t>
      </w:r>
      <w:r w:rsidRPr="001A556A">
        <w:rPr>
          <w:b w:val="0"/>
        </w:rPr>
        <w:fldChar w:fldCharType="end"/>
      </w:r>
    </w:p>
    <w:p w:rsidR="00464546" w:rsidRPr="001A556A" w:rsidRDefault="00464546" w:rsidP="001A556A">
      <w:pPr>
        <w:pStyle w:val="11"/>
        <w:spacing w:line="360" w:lineRule="auto"/>
        <w:jc w:val="left"/>
        <w:rPr>
          <w:b w:val="0"/>
          <w:bCs w:val="0"/>
        </w:rPr>
      </w:pPr>
      <w:r w:rsidRPr="001A556A">
        <w:rPr>
          <w:b w:val="0"/>
          <w:spacing w:val="-18"/>
        </w:rPr>
        <w:t>2. Тематика рефератов</w:t>
      </w:r>
      <w:r w:rsidRPr="001A556A">
        <w:rPr>
          <w:b w:val="0"/>
        </w:rPr>
        <w:t xml:space="preserve"> </w:t>
      </w:r>
      <w:r w:rsidRPr="001A556A">
        <w:rPr>
          <w:b w:val="0"/>
        </w:rPr>
        <w:tab/>
      </w:r>
      <w:r w:rsidR="00DF0972" w:rsidRPr="001A556A">
        <w:rPr>
          <w:b w:val="0"/>
        </w:rPr>
        <w:fldChar w:fldCharType="begin"/>
      </w:r>
      <w:r w:rsidRPr="001A556A">
        <w:rPr>
          <w:b w:val="0"/>
        </w:rPr>
        <w:instrText xml:space="preserve"> PAGEREF _Toc308593392 \h </w:instrText>
      </w:r>
      <w:r w:rsidR="00DF0972" w:rsidRPr="001A556A">
        <w:rPr>
          <w:b w:val="0"/>
        </w:rPr>
      </w:r>
      <w:r w:rsidR="00DF0972" w:rsidRPr="001A556A">
        <w:rPr>
          <w:b w:val="0"/>
        </w:rPr>
        <w:fldChar w:fldCharType="separate"/>
      </w:r>
      <w:r>
        <w:rPr>
          <w:b w:val="0"/>
        </w:rPr>
        <w:t>6</w:t>
      </w:r>
      <w:r w:rsidR="00DF0972" w:rsidRPr="001A556A">
        <w:rPr>
          <w:b w:val="0"/>
        </w:rPr>
        <w:fldChar w:fldCharType="end"/>
      </w:r>
    </w:p>
    <w:p w:rsidR="00464546" w:rsidRPr="001A556A" w:rsidRDefault="00464546" w:rsidP="001A556A">
      <w:pPr>
        <w:pStyle w:val="11"/>
        <w:spacing w:line="360" w:lineRule="auto"/>
        <w:jc w:val="left"/>
        <w:rPr>
          <w:b w:val="0"/>
          <w:bCs w:val="0"/>
        </w:rPr>
      </w:pPr>
      <w:r w:rsidRPr="001A556A">
        <w:rPr>
          <w:b w:val="0"/>
          <w:spacing w:val="-18"/>
        </w:rPr>
        <w:t>3. Пример планов и методические указания по выполнению рефератов</w:t>
      </w:r>
      <w:r w:rsidRPr="001A556A">
        <w:rPr>
          <w:b w:val="0"/>
          <w:spacing w:val="-18"/>
        </w:rPr>
        <w:tab/>
      </w:r>
      <w:r w:rsidRPr="001A556A">
        <w:rPr>
          <w:b w:val="0"/>
        </w:rPr>
        <w:t xml:space="preserve"> </w:t>
      </w:r>
      <w:r w:rsidR="00DF0972" w:rsidRPr="001A556A">
        <w:rPr>
          <w:b w:val="0"/>
        </w:rPr>
        <w:fldChar w:fldCharType="begin"/>
      </w:r>
      <w:r w:rsidRPr="001A556A">
        <w:rPr>
          <w:b w:val="0"/>
        </w:rPr>
        <w:instrText xml:space="preserve"> PAGEREF _Toc308593393 \h </w:instrText>
      </w:r>
      <w:r w:rsidR="00DF0972" w:rsidRPr="001A556A">
        <w:rPr>
          <w:b w:val="0"/>
        </w:rPr>
      </w:r>
      <w:r w:rsidR="00DF0972" w:rsidRPr="001A556A">
        <w:rPr>
          <w:b w:val="0"/>
        </w:rPr>
        <w:fldChar w:fldCharType="separate"/>
      </w:r>
      <w:r>
        <w:rPr>
          <w:b w:val="0"/>
        </w:rPr>
        <w:t>6</w:t>
      </w:r>
      <w:r w:rsidR="00DF0972" w:rsidRPr="001A556A">
        <w:rPr>
          <w:b w:val="0"/>
        </w:rPr>
        <w:fldChar w:fldCharType="end"/>
      </w:r>
    </w:p>
    <w:p w:rsidR="00464546" w:rsidRPr="001A556A" w:rsidRDefault="00464546" w:rsidP="001A556A">
      <w:pPr>
        <w:pStyle w:val="11"/>
        <w:spacing w:line="360" w:lineRule="auto"/>
        <w:jc w:val="left"/>
        <w:rPr>
          <w:b w:val="0"/>
          <w:bCs w:val="0"/>
        </w:rPr>
      </w:pPr>
      <w:r w:rsidRPr="001A556A">
        <w:rPr>
          <w:b w:val="0"/>
          <w:spacing w:val="-18"/>
        </w:rPr>
        <w:t>4.Требования, предъявляемые к оформлению рефератов</w:t>
      </w:r>
      <w:r w:rsidRPr="001A556A">
        <w:rPr>
          <w:b w:val="0"/>
        </w:rPr>
        <w:t xml:space="preserve"> </w:t>
      </w:r>
      <w:r w:rsidRPr="001A556A">
        <w:rPr>
          <w:b w:val="0"/>
        </w:rPr>
        <w:tab/>
      </w:r>
      <w:r w:rsidR="00DF0972" w:rsidRPr="001A556A">
        <w:rPr>
          <w:b w:val="0"/>
        </w:rPr>
        <w:fldChar w:fldCharType="begin"/>
      </w:r>
      <w:r w:rsidRPr="001A556A">
        <w:rPr>
          <w:b w:val="0"/>
        </w:rPr>
        <w:instrText xml:space="preserve"> PAGEREF _Toc308593394 \h </w:instrText>
      </w:r>
      <w:r w:rsidR="00DF0972" w:rsidRPr="001A556A">
        <w:rPr>
          <w:b w:val="0"/>
        </w:rPr>
      </w:r>
      <w:r w:rsidR="00DF0972" w:rsidRPr="001A556A">
        <w:rPr>
          <w:b w:val="0"/>
        </w:rPr>
        <w:fldChar w:fldCharType="separate"/>
      </w:r>
      <w:r>
        <w:rPr>
          <w:b w:val="0"/>
        </w:rPr>
        <w:t>8</w:t>
      </w:r>
      <w:r w:rsidR="00DF0972" w:rsidRPr="001A556A">
        <w:rPr>
          <w:b w:val="0"/>
        </w:rPr>
        <w:fldChar w:fldCharType="end"/>
      </w:r>
    </w:p>
    <w:p w:rsidR="00464546" w:rsidRPr="001A556A" w:rsidRDefault="00464546" w:rsidP="001A556A">
      <w:pPr>
        <w:pStyle w:val="11"/>
        <w:spacing w:line="360" w:lineRule="auto"/>
        <w:jc w:val="left"/>
        <w:rPr>
          <w:b w:val="0"/>
          <w:bCs w:val="0"/>
        </w:rPr>
      </w:pPr>
      <w:r w:rsidRPr="001A556A">
        <w:rPr>
          <w:b w:val="0"/>
          <w:spacing w:val="-18"/>
        </w:rPr>
        <w:t>Список литературы</w:t>
      </w:r>
      <w:r w:rsidRPr="001A556A">
        <w:rPr>
          <w:b w:val="0"/>
          <w:spacing w:val="-18"/>
        </w:rPr>
        <w:tab/>
      </w:r>
      <w:r w:rsidRPr="001A556A">
        <w:rPr>
          <w:b w:val="0"/>
        </w:rPr>
        <w:t xml:space="preserve"> </w:t>
      </w:r>
      <w:r w:rsidR="00DF0972" w:rsidRPr="001A556A">
        <w:rPr>
          <w:b w:val="0"/>
        </w:rPr>
        <w:fldChar w:fldCharType="begin"/>
      </w:r>
      <w:r w:rsidRPr="001A556A">
        <w:rPr>
          <w:b w:val="0"/>
        </w:rPr>
        <w:instrText xml:space="preserve"> PAGEREF _Toc308593395 \h </w:instrText>
      </w:r>
      <w:r w:rsidR="00DF0972" w:rsidRPr="001A556A">
        <w:rPr>
          <w:b w:val="0"/>
        </w:rPr>
      </w:r>
      <w:r w:rsidR="00DF0972" w:rsidRPr="001A556A">
        <w:rPr>
          <w:b w:val="0"/>
        </w:rPr>
        <w:fldChar w:fldCharType="separate"/>
      </w:r>
      <w:r>
        <w:rPr>
          <w:b w:val="0"/>
        </w:rPr>
        <w:t>12</w:t>
      </w:r>
      <w:r w:rsidR="00DF0972" w:rsidRPr="001A556A">
        <w:rPr>
          <w:b w:val="0"/>
        </w:rPr>
        <w:fldChar w:fldCharType="end"/>
      </w:r>
    </w:p>
    <w:p w:rsidR="00464546" w:rsidRPr="001A556A" w:rsidRDefault="00464546" w:rsidP="001A556A">
      <w:pPr>
        <w:pStyle w:val="11"/>
        <w:spacing w:line="360" w:lineRule="auto"/>
        <w:jc w:val="left"/>
        <w:rPr>
          <w:b w:val="0"/>
          <w:bCs w:val="0"/>
        </w:rPr>
      </w:pPr>
      <w:r w:rsidRPr="001A556A">
        <w:rPr>
          <w:b w:val="0"/>
          <w:spacing w:val="-18"/>
        </w:rPr>
        <w:t>Приложение 1</w:t>
      </w:r>
      <w:r w:rsidRPr="005D79A1">
        <w:rPr>
          <w:b w:val="0"/>
          <w:spacing w:val="-18"/>
        </w:rPr>
        <w:tab/>
      </w:r>
      <w:r w:rsidRPr="001A556A">
        <w:rPr>
          <w:b w:val="0"/>
        </w:rPr>
        <w:t xml:space="preserve"> </w:t>
      </w:r>
      <w:r w:rsidR="00DF0972" w:rsidRPr="001A556A">
        <w:rPr>
          <w:b w:val="0"/>
        </w:rPr>
        <w:fldChar w:fldCharType="begin"/>
      </w:r>
      <w:r w:rsidRPr="001A556A">
        <w:rPr>
          <w:b w:val="0"/>
        </w:rPr>
        <w:instrText xml:space="preserve"> PAGEREF _Toc308593396 \h </w:instrText>
      </w:r>
      <w:r w:rsidR="00DF0972" w:rsidRPr="001A556A">
        <w:rPr>
          <w:b w:val="0"/>
        </w:rPr>
      </w:r>
      <w:r w:rsidR="00DF0972" w:rsidRPr="001A556A">
        <w:rPr>
          <w:b w:val="0"/>
        </w:rPr>
        <w:fldChar w:fldCharType="separate"/>
      </w:r>
      <w:r>
        <w:rPr>
          <w:b w:val="0"/>
        </w:rPr>
        <w:t>14</w:t>
      </w:r>
      <w:r w:rsidR="00DF0972" w:rsidRPr="001A556A">
        <w:rPr>
          <w:b w:val="0"/>
        </w:rPr>
        <w:fldChar w:fldCharType="end"/>
      </w:r>
    </w:p>
    <w:p w:rsidR="00464546" w:rsidRDefault="00DF0972" w:rsidP="001A556A">
      <w:pPr>
        <w:spacing w:line="360" w:lineRule="auto"/>
        <w:ind w:firstLine="709"/>
        <w:rPr>
          <w:sz w:val="28"/>
          <w:szCs w:val="28"/>
        </w:rPr>
      </w:pPr>
      <w:r w:rsidRPr="001A556A">
        <w:rPr>
          <w:b/>
        </w:rPr>
        <w:fldChar w:fldCharType="end"/>
      </w: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Default="00464546" w:rsidP="00620F2A">
      <w:pPr>
        <w:spacing w:line="360" w:lineRule="auto"/>
        <w:ind w:firstLine="709"/>
        <w:jc w:val="both"/>
        <w:rPr>
          <w:sz w:val="28"/>
          <w:szCs w:val="28"/>
        </w:rPr>
      </w:pPr>
    </w:p>
    <w:p w:rsidR="00464546" w:rsidRPr="006C7D5C" w:rsidRDefault="00464546" w:rsidP="00620F2A">
      <w:pPr>
        <w:pStyle w:val="1"/>
        <w:spacing w:line="380" w:lineRule="exact"/>
        <w:ind w:firstLine="27"/>
        <w:jc w:val="both"/>
        <w:rPr>
          <w:b/>
          <w:bCs/>
          <w:spacing w:val="-18"/>
          <w:sz w:val="28"/>
          <w:szCs w:val="28"/>
        </w:rPr>
      </w:pPr>
      <w:bookmarkStart w:id="0" w:name="_Toc308593337"/>
      <w:bookmarkStart w:id="1" w:name="_Toc308593380"/>
      <w:bookmarkStart w:id="2" w:name="_Toc308593391"/>
      <w:r w:rsidRPr="006C7D5C">
        <w:rPr>
          <w:b/>
          <w:bCs/>
          <w:spacing w:val="-18"/>
          <w:sz w:val="28"/>
          <w:szCs w:val="28"/>
        </w:rPr>
        <w:lastRenderedPageBreak/>
        <w:t>1.Общие положения</w:t>
      </w:r>
      <w:bookmarkEnd w:id="0"/>
      <w:bookmarkEnd w:id="1"/>
      <w:bookmarkEnd w:id="2"/>
    </w:p>
    <w:p w:rsidR="00464546" w:rsidRPr="0085663E" w:rsidRDefault="00464546" w:rsidP="00620F2A">
      <w:pPr>
        <w:pStyle w:val="a3"/>
        <w:spacing w:line="380" w:lineRule="exact"/>
        <w:ind w:firstLine="709"/>
        <w:jc w:val="both"/>
        <w:rPr>
          <w:b w:val="0"/>
          <w:bCs w:val="0"/>
        </w:rPr>
      </w:pPr>
      <w:r w:rsidRPr="00646209">
        <w:rPr>
          <w:b w:val="0"/>
          <w:bCs w:val="0"/>
        </w:rPr>
        <w:t>Написание реферата является одной из важнейших форм самостоятельной учебной работы студентов по углубленному освоению дисциплины «</w:t>
      </w:r>
      <w:r w:rsidR="00D07870">
        <w:rPr>
          <w:b w:val="0"/>
          <w:bCs w:val="0"/>
        </w:rPr>
        <w:t>Основы аудита</w:t>
      </w:r>
      <w:r w:rsidRPr="00646209">
        <w:rPr>
          <w:b w:val="0"/>
          <w:bCs w:val="0"/>
        </w:rPr>
        <w:t xml:space="preserve">». </w:t>
      </w:r>
      <w:r w:rsidRPr="0085663E">
        <w:rPr>
          <w:b w:val="0"/>
          <w:bCs w:val="0"/>
        </w:rPr>
        <w:t>Реферат является действенной формой самостоятельного исследования научных проблем на основе изучения текстов, специальной литературы, а также на основе личных наблюдений, исследований и практического опыта. Реферат помогает выработать навыки и приемы самостоятельного научного поиска, грамотного и логического изложения избранной проблемы и способствует приобщению студентов к научной деятельности.</w:t>
      </w:r>
    </w:p>
    <w:p w:rsidR="00464546" w:rsidRPr="00646209" w:rsidRDefault="00464546" w:rsidP="00620F2A">
      <w:pPr>
        <w:spacing w:line="380" w:lineRule="exact"/>
        <w:ind w:firstLine="709"/>
        <w:jc w:val="both"/>
        <w:rPr>
          <w:color w:val="200B00"/>
          <w:sz w:val="28"/>
          <w:szCs w:val="28"/>
        </w:rPr>
      </w:pPr>
      <w:r w:rsidRPr="00646209">
        <w:rPr>
          <w:sz w:val="28"/>
          <w:szCs w:val="28"/>
        </w:rPr>
        <w:t>Выполнение реферата преследует следующие цели: закреплении теоретического материала по данной дисциплине, а также развитие у студентов навыков к самостоятельному изучению учебной и научной литературы и ее реферативному изложению.  Самостоятельное исследование студентов предусматривает изучение различных источников: всей доступной специальной, монографической литературы, научной периодики, имеющих отношение к выбранной теме. Реферат должен содержать в себе элементы научного поиска, отражать точку зрения автора по исследуемому вопросу. Реферат</w:t>
      </w:r>
      <w:r w:rsidRPr="00646209">
        <w:rPr>
          <w:color w:val="200B00"/>
          <w:sz w:val="28"/>
          <w:szCs w:val="28"/>
        </w:rPr>
        <w:t xml:space="preserve"> должен содержать раскрытие содержания основных концепций, цитирование мнения </w:t>
      </w:r>
      <w:r>
        <w:rPr>
          <w:color w:val="200B00"/>
          <w:sz w:val="28"/>
          <w:szCs w:val="28"/>
        </w:rPr>
        <w:t>ряда</w:t>
      </w:r>
      <w:r w:rsidRPr="00646209">
        <w:rPr>
          <w:color w:val="200B00"/>
          <w:sz w:val="28"/>
          <w:szCs w:val="28"/>
        </w:rPr>
        <w:t xml:space="preserve"> специалистов по данной проблеме. </w:t>
      </w:r>
    </w:p>
    <w:p w:rsidR="00464546" w:rsidRPr="00646209" w:rsidRDefault="00464546" w:rsidP="00620F2A">
      <w:pPr>
        <w:spacing w:line="380" w:lineRule="exact"/>
        <w:ind w:firstLine="709"/>
        <w:jc w:val="both"/>
        <w:rPr>
          <w:sz w:val="28"/>
          <w:szCs w:val="28"/>
        </w:rPr>
      </w:pPr>
      <w:r w:rsidRPr="00646209">
        <w:rPr>
          <w:color w:val="200B00"/>
          <w:sz w:val="28"/>
          <w:szCs w:val="28"/>
        </w:rPr>
        <w:t xml:space="preserve">Тема реферата выбирается студентом самостоятельно из списка, предлагаемого в методических указаниях. При необходимости преподаватель может оказать помощь в выборе темы и составлении плана реферата. </w:t>
      </w:r>
      <w:r w:rsidRPr="00646209">
        <w:rPr>
          <w:sz w:val="28"/>
          <w:szCs w:val="28"/>
        </w:rPr>
        <w:t xml:space="preserve">Процесс написания реферата включает: </w:t>
      </w:r>
    </w:p>
    <w:p w:rsidR="00464546" w:rsidRPr="00646209" w:rsidRDefault="00464546" w:rsidP="00620F2A">
      <w:pPr>
        <w:spacing w:line="380" w:lineRule="exact"/>
        <w:ind w:firstLine="709"/>
        <w:jc w:val="both"/>
        <w:rPr>
          <w:sz w:val="28"/>
          <w:szCs w:val="28"/>
        </w:rPr>
      </w:pPr>
      <w:r w:rsidRPr="00646209">
        <w:rPr>
          <w:sz w:val="28"/>
          <w:szCs w:val="28"/>
        </w:rPr>
        <w:t>- выбор темы,</w:t>
      </w:r>
    </w:p>
    <w:p w:rsidR="00464546" w:rsidRPr="00646209" w:rsidRDefault="00464546" w:rsidP="00620F2A">
      <w:pPr>
        <w:spacing w:line="380" w:lineRule="exact"/>
        <w:ind w:firstLine="709"/>
        <w:jc w:val="both"/>
        <w:rPr>
          <w:sz w:val="28"/>
          <w:szCs w:val="28"/>
        </w:rPr>
      </w:pPr>
      <w:r w:rsidRPr="00646209">
        <w:rPr>
          <w:sz w:val="28"/>
          <w:szCs w:val="28"/>
        </w:rPr>
        <w:t>- подбор нормативных актов, специальной литературы и иных источников, их изучение,</w:t>
      </w:r>
    </w:p>
    <w:p w:rsidR="00464546" w:rsidRPr="00646209" w:rsidRDefault="00464546" w:rsidP="00620F2A">
      <w:pPr>
        <w:spacing w:line="380" w:lineRule="exact"/>
        <w:ind w:firstLine="709"/>
        <w:jc w:val="both"/>
        <w:rPr>
          <w:sz w:val="28"/>
          <w:szCs w:val="28"/>
        </w:rPr>
      </w:pPr>
      <w:r w:rsidRPr="00646209">
        <w:rPr>
          <w:sz w:val="28"/>
          <w:szCs w:val="28"/>
        </w:rPr>
        <w:t>- составление плана реферата,</w:t>
      </w:r>
    </w:p>
    <w:p w:rsidR="00464546" w:rsidRPr="00646209" w:rsidRDefault="00464546" w:rsidP="00620F2A">
      <w:pPr>
        <w:spacing w:line="380" w:lineRule="exact"/>
        <w:ind w:firstLine="709"/>
        <w:jc w:val="both"/>
        <w:rPr>
          <w:sz w:val="28"/>
          <w:szCs w:val="28"/>
        </w:rPr>
      </w:pPr>
      <w:r w:rsidRPr="00646209">
        <w:rPr>
          <w:sz w:val="28"/>
          <w:szCs w:val="28"/>
        </w:rPr>
        <w:t>- написание текста реферата, его оформление,</w:t>
      </w:r>
    </w:p>
    <w:p w:rsidR="00464546" w:rsidRPr="00620F2A" w:rsidRDefault="00464546" w:rsidP="00620F2A">
      <w:pPr>
        <w:spacing w:line="380" w:lineRule="exact"/>
        <w:ind w:firstLine="709"/>
        <w:jc w:val="both"/>
        <w:rPr>
          <w:spacing w:val="-14"/>
          <w:sz w:val="28"/>
          <w:szCs w:val="28"/>
        </w:rPr>
      </w:pPr>
      <w:r w:rsidRPr="00620F2A">
        <w:rPr>
          <w:spacing w:val="-14"/>
          <w:sz w:val="28"/>
          <w:szCs w:val="28"/>
        </w:rPr>
        <w:t>- изложение содержания реферата на семинарском занятии и его обсуждение.</w:t>
      </w:r>
    </w:p>
    <w:p w:rsidR="00464546" w:rsidRPr="00646209" w:rsidRDefault="00464546" w:rsidP="00620F2A">
      <w:pPr>
        <w:spacing w:line="380" w:lineRule="exact"/>
        <w:ind w:firstLine="709"/>
        <w:jc w:val="both"/>
        <w:rPr>
          <w:sz w:val="28"/>
          <w:szCs w:val="28"/>
        </w:rPr>
      </w:pPr>
      <w:r w:rsidRPr="00646209">
        <w:rPr>
          <w:sz w:val="28"/>
          <w:szCs w:val="28"/>
        </w:rPr>
        <w:t>Для подбора необходимой литературы необходимо обратиться в библиотеку. Подобранная литература изучается в следующем порядке: знакомство с литературой, просмотр ее и выборочное чтение с целью общего представления проблемы и структуры будуще</w:t>
      </w:r>
      <w:r>
        <w:rPr>
          <w:sz w:val="28"/>
          <w:szCs w:val="28"/>
        </w:rPr>
        <w:t>го</w:t>
      </w:r>
      <w:r w:rsidRPr="00646209">
        <w:rPr>
          <w:sz w:val="28"/>
          <w:szCs w:val="28"/>
        </w:rPr>
        <w:t xml:space="preserve"> </w:t>
      </w:r>
      <w:r>
        <w:rPr>
          <w:sz w:val="28"/>
          <w:szCs w:val="28"/>
        </w:rPr>
        <w:t>реферата</w:t>
      </w:r>
      <w:r w:rsidRPr="00646209">
        <w:rPr>
          <w:sz w:val="28"/>
          <w:szCs w:val="28"/>
        </w:rPr>
        <w:t xml:space="preserve">; исследование необходимых источников, сплошное чтение отдельных </w:t>
      </w:r>
      <w:r w:rsidRPr="00646209">
        <w:rPr>
          <w:sz w:val="28"/>
          <w:szCs w:val="28"/>
        </w:rPr>
        <w:lastRenderedPageBreak/>
        <w:t xml:space="preserve">работ, их изучение, конспектирование необходимого материала (при конспектировании необходимо указывать автора, название работы, место издания, издательство, год издания, страницу); обращение к литературе для дополнений и уточнений на этапе написания реферата.  При изучении литературы необходимо выбирать материал, не только подтверждающий позицию автора реферата, но и материал для полемики. </w:t>
      </w:r>
    </w:p>
    <w:p w:rsidR="00464546" w:rsidRPr="00646209" w:rsidRDefault="00464546" w:rsidP="00620F2A">
      <w:pPr>
        <w:spacing w:line="380" w:lineRule="exact"/>
        <w:ind w:firstLine="709"/>
        <w:jc w:val="both"/>
        <w:rPr>
          <w:sz w:val="28"/>
          <w:szCs w:val="28"/>
        </w:rPr>
      </w:pPr>
      <w:r w:rsidRPr="00646209">
        <w:rPr>
          <w:sz w:val="28"/>
          <w:szCs w:val="28"/>
        </w:rPr>
        <w:t xml:space="preserve">При обработке полученного материала автор должен: систематизировать его по разделам; выдвинуть и обосновать свои гипотезы; определить свою позицию, точку зрения по рассматриваемой проблеме; уточнить объем и содержание понятий, которыми приходится оперировать при разработке темы; сформулировать определения и основные выводы, характеризующие результаты исследования; окончательно уточнить структуру реферата. </w:t>
      </w:r>
    </w:p>
    <w:p w:rsidR="00464546" w:rsidRDefault="00464546" w:rsidP="00620F2A">
      <w:pPr>
        <w:spacing w:line="380" w:lineRule="exact"/>
        <w:ind w:firstLine="709"/>
        <w:jc w:val="both"/>
        <w:rPr>
          <w:sz w:val="28"/>
          <w:szCs w:val="28"/>
        </w:rPr>
      </w:pPr>
      <w:r w:rsidRPr="00646209">
        <w:rPr>
          <w:sz w:val="28"/>
          <w:szCs w:val="28"/>
        </w:rPr>
        <w:t>Объем реферата не должен превышать 20-25 страниц машинописного текста. В реферате необходимо выделить такие составные части как введение, основная часть, заключение, список использованной литературы. Во введении необходимо четко и кратко обосновать выбор темы исследования, раскрыть ее связь с проблемами изучаемого курса, сформулировать цель и обозначить основные задачи, которые намечается решить в ходе написания реферата.</w:t>
      </w:r>
      <w:r w:rsidRPr="0064620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46209">
        <w:rPr>
          <w:sz w:val="28"/>
          <w:szCs w:val="28"/>
        </w:rPr>
        <w:t xml:space="preserve">Основная часть реферата обычно состоит из 3-4-х разделов, которые должны охватывать все стороны рассматриваемой проблемы, быть логически взаимосвязаны. </w:t>
      </w:r>
      <w:r>
        <w:rPr>
          <w:sz w:val="28"/>
          <w:szCs w:val="28"/>
        </w:rPr>
        <w:t xml:space="preserve">В ней  студент отражает сущность основных проблем по вопросам выбранной темы. В основной части реферата проводится обзор литературы по выбранной теме, рассматриваются мнения различных авторов, освещаются дискуссионные вопросы, проводится их анализ и излагается собственная позиция автора, подтверждаемая убедительной аргументацией. </w:t>
      </w:r>
    </w:p>
    <w:p w:rsidR="00464546" w:rsidRDefault="00464546" w:rsidP="00620F2A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теоретических и правовых аспектов по теме реферата студенту необходимо дать собственную оценку положительных и отрицательных сторон действующих нормативных актов, изложить разные взгляды отдельных ученых на проблемы по выбранной теме, высказаться и попытаться доказать собственную позицию. </w:t>
      </w:r>
      <w:r w:rsidRPr="00646209">
        <w:rPr>
          <w:sz w:val="28"/>
          <w:szCs w:val="28"/>
        </w:rPr>
        <w:t xml:space="preserve">В заключение на 1-2-х страницах в сжатом виде формулируются результаты исследования и полученные выводы. </w:t>
      </w:r>
    </w:p>
    <w:p w:rsidR="00464546" w:rsidRDefault="00464546" w:rsidP="00620F2A">
      <w:pPr>
        <w:spacing w:line="380" w:lineRule="exact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 выполнение реферата отводится 20 часов самостоятельной работы.</w:t>
      </w:r>
    </w:p>
    <w:p w:rsidR="00464546" w:rsidRPr="00646209" w:rsidRDefault="00464546" w:rsidP="00620F2A">
      <w:pPr>
        <w:ind w:firstLine="709"/>
        <w:jc w:val="both"/>
        <w:rPr>
          <w:color w:val="200B00"/>
          <w:sz w:val="28"/>
          <w:szCs w:val="28"/>
        </w:rPr>
      </w:pPr>
    </w:p>
    <w:p w:rsidR="00464546" w:rsidRPr="006C7D5C" w:rsidRDefault="00464546" w:rsidP="00CF60D4">
      <w:pPr>
        <w:pStyle w:val="1"/>
        <w:spacing w:line="360" w:lineRule="exact"/>
        <w:ind w:firstLine="27"/>
        <w:jc w:val="both"/>
        <w:rPr>
          <w:b/>
          <w:bCs/>
          <w:spacing w:val="-18"/>
          <w:sz w:val="28"/>
          <w:szCs w:val="28"/>
        </w:rPr>
      </w:pPr>
      <w:bookmarkStart w:id="3" w:name="_Toc308593338"/>
      <w:bookmarkStart w:id="4" w:name="_Toc308593381"/>
      <w:bookmarkStart w:id="5" w:name="_Toc308593392"/>
      <w:r w:rsidRPr="006C7D5C">
        <w:rPr>
          <w:b/>
          <w:bCs/>
          <w:spacing w:val="-18"/>
          <w:sz w:val="28"/>
          <w:szCs w:val="28"/>
        </w:rPr>
        <w:lastRenderedPageBreak/>
        <w:t>2. Тематика рефератов</w:t>
      </w:r>
      <w:bookmarkEnd w:id="3"/>
      <w:bookmarkEnd w:id="4"/>
      <w:bookmarkEnd w:id="5"/>
    </w:p>
    <w:p w:rsidR="00C356E5" w:rsidRPr="00FF60E6" w:rsidRDefault="00C356E5" w:rsidP="00C356E5">
      <w:pPr>
        <w:autoSpaceDE w:val="0"/>
        <w:autoSpaceDN w:val="0"/>
        <w:adjustRightInd w:val="0"/>
        <w:rPr>
          <w:rFonts w:eastAsia="TimesNewRomanPSMT"/>
        </w:rPr>
      </w:pPr>
      <w:bookmarkStart w:id="6" w:name="finmen"/>
      <w:bookmarkEnd w:id="6"/>
      <w:r w:rsidRPr="00FF60E6">
        <w:rPr>
          <w:rFonts w:eastAsia="TimesNewRomanPSMT"/>
        </w:rPr>
        <w:t>1. Развитие аудита в Великобритании</w:t>
      </w:r>
    </w:p>
    <w:p w:rsidR="00C356E5" w:rsidRPr="00FF60E6" w:rsidRDefault="00C356E5" w:rsidP="00C356E5">
      <w:pPr>
        <w:autoSpaceDE w:val="0"/>
        <w:autoSpaceDN w:val="0"/>
        <w:adjustRightInd w:val="0"/>
        <w:rPr>
          <w:rFonts w:eastAsia="TimesNewRomanPSMT"/>
        </w:rPr>
      </w:pPr>
      <w:r w:rsidRPr="00FF60E6">
        <w:rPr>
          <w:rFonts w:eastAsia="TimesNewRomanPSMT"/>
        </w:rPr>
        <w:t>2. Развитие аудита во Франции</w:t>
      </w:r>
    </w:p>
    <w:p w:rsidR="00C356E5" w:rsidRPr="00FF60E6" w:rsidRDefault="00C356E5" w:rsidP="00C356E5">
      <w:pPr>
        <w:autoSpaceDE w:val="0"/>
        <w:autoSpaceDN w:val="0"/>
        <w:adjustRightInd w:val="0"/>
        <w:rPr>
          <w:rFonts w:eastAsia="TimesNewRomanPSMT"/>
        </w:rPr>
      </w:pPr>
      <w:r w:rsidRPr="00FF60E6">
        <w:rPr>
          <w:rFonts w:eastAsia="TimesNewRomanPSMT"/>
        </w:rPr>
        <w:t>3. Развитие аудита в Германии</w:t>
      </w:r>
    </w:p>
    <w:p w:rsidR="00C356E5" w:rsidRPr="00FF60E6" w:rsidRDefault="00C356E5" w:rsidP="00C356E5">
      <w:pPr>
        <w:autoSpaceDE w:val="0"/>
        <w:autoSpaceDN w:val="0"/>
        <w:adjustRightInd w:val="0"/>
        <w:rPr>
          <w:rFonts w:eastAsia="TimesNewRomanPSMT"/>
        </w:rPr>
      </w:pPr>
      <w:r w:rsidRPr="00FF60E6">
        <w:rPr>
          <w:rFonts w:eastAsia="TimesNewRomanPSMT"/>
        </w:rPr>
        <w:t>4. Развитие аудита в США</w:t>
      </w:r>
    </w:p>
    <w:p w:rsidR="00C356E5" w:rsidRPr="00FF60E6" w:rsidRDefault="00C356E5" w:rsidP="00C356E5">
      <w:pPr>
        <w:autoSpaceDE w:val="0"/>
        <w:autoSpaceDN w:val="0"/>
        <w:adjustRightInd w:val="0"/>
        <w:rPr>
          <w:rFonts w:eastAsia="TimesNewRomanPSMT"/>
        </w:rPr>
      </w:pPr>
      <w:r w:rsidRPr="00FF60E6">
        <w:rPr>
          <w:rFonts w:eastAsia="TimesNewRomanPSMT"/>
        </w:rPr>
        <w:t>5. Развитие аудита в Швеции</w:t>
      </w:r>
    </w:p>
    <w:p w:rsidR="00C356E5" w:rsidRDefault="00C356E5" w:rsidP="00C356E5">
      <w:pPr>
        <w:autoSpaceDE w:val="0"/>
        <w:autoSpaceDN w:val="0"/>
        <w:adjustRightInd w:val="0"/>
        <w:rPr>
          <w:rFonts w:eastAsia="TimesNewRomanPSMT"/>
        </w:rPr>
      </w:pPr>
      <w:r w:rsidRPr="00FF60E6">
        <w:rPr>
          <w:rFonts w:eastAsia="TimesNewRomanPSMT"/>
        </w:rPr>
        <w:t>6. Этапы развитие аудита в России</w:t>
      </w:r>
    </w:p>
    <w:p w:rsidR="00C356E5" w:rsidRPr="00FF60E6" w:rsidRDefault="00C85ED7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7</w:t>
      </w:r>
      <w:r w:rsidR="00C356E5" w:rsidRPr="00FF60E6">
        <w:rPr>
          <w:rFonts w:eastAsia="TimesNewRomanPSMT"/>
        </w:rPr>
        <w:t>. Постулаты аудита в мировой практике и в России</w:t>
      </w:r>
    </w:p>
    <w:p w:rsidR="00C356E5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8</w:t>
      </w:r>
      <w:r w:rsidR="00C356E5" w:rsidRPr="00FF60E6">
        <w:rPr>
          <w:rFonts w:eastAsia="TimesNewRomanPSMT"/>
        </w:rPr>
        <w:t>. Органы, регулирующие аудиторскую деятельность в России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9</w:t>
      </w:r>
      <w:r w:rsidR="00C85ED7">
        <w:rPr>
          <w:rFonts w:eastAsia="TimesNewRomanPSMT"/>
        </w:rPr>
        <w:t xml:space="preserve"> Закон</w:t>
      </w:r>
      <w:r w:rsidR="00C356E5" w:rsidRPr="00FF60E6">
        <w:rPr>
          <w:rFonts w:eastAsia="TimesNewRomanPSMT"/>
        </w:rPr>
        <w:t xml:space="preserve"> № 307-ФЗ</w:t>
      </w:r>
      <w:r w:rsidR="00C85ED7">
        <w:rPr>
          <w:rFonts w:eastAsia="TimesNewRomanPSMT"/>
        </w:rPr>
        <w:t xml:space="preserve"> от 30 декабря</w:t>
      </w:r>
      <w:r w:rsidR="00805C0C">
        <w:rPr>
          <w:rFonts w:eastAsia="TimesNewRomanPSMT"/>
        </w:rPr>
        <w:t xml:space="preserve"> 2008 года</w:t>
      </w:r>
      <w:r w:rsidR="00C85ED7">
        <w:rPr>
          <w:rFonts w:eastAsia="TimesNewRomanPSMT"/>
        </w:rPr>
        <w:t xml:space="preserve"> </w:t>
      </w:r>
      <w:r w:rsidR="00C356E5" w:rsidRPr="00FF60E6">
        <w:rPr>
          <w:rFonts w:eastAsia="TimesNewRomanPSMT"/>
        </w:rPr>
        <w:t xml:space="preserve"> «Об аудиторской деятельности» - его роль в становлении аудита в России</w:t>
      </w:r>
    </w:p>
    <w:p w:rsidR="00C356E5" w:rsidRPr="00FF60E6" w:rsidRDefault="00C356E5" w:rsidP="00C356E5">
      <w:pPr>
        <w:autoSpaceDE w:val="0"/>
        <w:autoSpaceDN w:val="0"/>
        <w:adjustRightInd w:val="0"/>
        <w:rPr>
          <w:rFonts w:eastAsia="TimesNewRomanPSMT"/>
        </w:rPr>
      </w:pPr>
      <w:r w:rsidRPr="00FF60E6">
        <w:rPr>
          <w:rFonts w:eastAsia="TimesNewRomanPSMT"/>
        </w:rPr>
        <w:t>1</w:t>
      </w:r>
      <w:r w:rsidR="00927E74">
        <w:rPr>
          <w:rFonts w:eastAsia="TimesNewRomanPSMT"/>
        </w:rPr>
        <w:t>0</w:t>
      </w:r>
      <w:r w:rsidRPr="00FF60E6">
        <w:rPr>
          <w:rFonts w:eastAsia="TimesNewRomanPSMT"/>
        </w:rPr>
        <w:t>.Сравнение российского и западного подхода к проведению аудиторских проверок.</w:t>
      </w:r>
    </w:p>
    <w:p w:rsidR="00C356E5" w:rsidRPr="00FF60E6" w:rsidRDefault="00C356E5" w:rsidP="00C356E5">
      <w:pPr>
        <w:autoSpaceDE w:val="0"/>
        <w:autoSpaceDN w:val="0"/>
        <w:adjustRightInd w:val="0"/>
        <w:rPr>
          <w:rFonts w:eastAsia="TimesNewRomanPSMT"/>
        </w:rPr>
      </w:pPr>
      <w:r w:rsidRPr="00FF60E6">
        <w:rPr>
          <w:rFonts w:eastAsia="TimesNewRomanPSMT"/>
        </w:rPr>
        <w:t>1</w:t>
      </w:r>
      <w:r w:rsidR="00927E74">
        <w:rPr>
          <w:rFonts w:eastAsia="TimesNewRomanPSMT"/>
        </w:rPr>
        <w:t>1</w:t>
      </w:r>
      <w:r w:rsidRPr="00FF60E6">
        <w:rPr>
          <w:rFonts w:eastAsia="TimesNewRomanPSMT"/>
        </w:rPr>
        <w:t>. Состояние рынка аудиторских услуг в России.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12</w:t>
      </w:r>
      <w:r w:rsidR="00C356E5" w:rsidRPr="00FF60E6">
        <w:rPr>
          <w:rFonts w:eastAsia="TimesNewRomanPSMT"/>
        </w:rPr>
        <w:t>.. Кодекс этики аудиторов России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13</w:t>
      </w:r>
      <w:r w:rsidR="00C356E5" w:rsidRPr="00FF60E6">
        <w:rPr>
          <w:rFonts w:eastAsia="TimesNewRomanPSMT"/>
        </w:rPr>
        <w:t>.  Сходства и различия в кодексах этики аудиторов России и других стран.</w:t>
      </w:r>
    </w:p>
    <w:p w:rsidR="00C356E5" w:rsidRPr="00FF60E6" w:rsidRDefault="00C356E5" w:rsidP="00C356E5">
      <w:pPr>
        <w:autoSpaceDE w:val="0"/>
        <w:autoSpaceDN w:val="0"/>
        <w:adjustRightInd w:val="0"/>
        <w:rPr>
          <w:rFonts w:eastAsia="TimesNewRomanPSMT"/>
        </w:rPr>
      </w:pPr>
      <w:r w:rsidRPr="00FF60E6">
        <w:rPr>
          <w:rFonts w:eastAsia="TimesNewRomanPSMT"/>
        </w:rPr>
        <w:t>1</w:t>
      </w:r>
      <w:r w:rsidR="00927E74">
        <w:rPr>
          <w:rFonts w:eastAsia="TimesNewRomanPSMT"/>
        </w:rPr>
        <w:t>4</w:t>
      </w:r>
      <w:r w:rsidRPr="00FF60E6">
        <w:rPr>
          <w:rFonts w:eastAsia="TimesNewRomanPSMT"/>
        </w:rPr>
        <w:t>.  Методы оценки назависимости.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15</w:t>
      </w:r>
      <w:r w:rsidR="00C356E5" w:rsidRPr="00FF60E6">
        <w:rPr>
          <w:rFonts w:eastAsia="TimesNewRomanPSMT"/>
        </w:rPr>
        <w:t>. Сходства и различия федеральных стандартов аудиторской деятельности России и международных стандартов</w:t>
      </w:r>
      <w:r w:rsidR="00CC7F75">
        <w:rPr>
          <w:rFonts w:eastAsia="TimesNewRomanPSMT"/>
        </w:rPr>
        <w:t xml:space="preserve"> </w:t>
      </w:r>
      <w:r w:rsidR="00C356E5" w:rsidRPr="00FF60E6">
        <w:rPr>
          <w:rFonts w:eastAsia="TimesNewRomanPSMT"/>
        </w:rPr>
        <w:t xml:space="preserve"> аудиторской деятельности.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16. </w:t>
      </w:r>
      <w:r w:rsidR="00C356E5" w:rsidRPr="00FF60E6">
        <w:rPr>
          <w:rFonts w:eastAsia="TimesNewRomanPSMT"/>
        </w:rPr>
        <w:t xml:space="preserve"> Правило (стандарты) для сопутствующих услуг аудиторской</w:t>
      </w:r>
    </w:p>
    <w:p w:rsidR="00C356E5" w:rsidRPr="00FF60E6" w:rsidRDefault="00C356E5" w:rsidP="00C356E5">
      <w:pPr>
        <w:autoSpaceDE w:val="0"/>
        <w:autoSpaceDN w:val="0"/>
        <w:adjustRightInd w:val="0"/>
        <w:rPr>
          <w:rFonts w:eastAsia="TimesNewRomanPSMT"/>
        </w:rPr>
      </w:pPr>
      <w:r w:rsidRPr="00FF60E6">
        <w:rPr>
          <w:rFonts w:eastAsia="TimesNewRomanPSMT"/>
        </w:rPr>
        <w:t>деятельности России.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17</w:t>
      </w:r>
      <w:r w:rsidR="00C356E5" w:rsidRPr="00FF60E6">
        <w:rPr>
          <w:rFonts w:eastAsia="TimesNewRomanPSMT"/>
        </w:rPr>
        <w:t>. Контроль качества аудиторских услуг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18</w:t>
      </w:r>
      <w:r w:rsidR="00C356E5" w:rsidRPr="00FF60E6">
        <w:rPr>
          <w:rFonts w:eastAsia="TimesNewRomanPSMT"/>
        </w:rPr>
        <w:t>. Аудиторская выборка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19</w:t>
      </w:r>
      <w:r w:rsidR="00C356E5" w:rsidRPr="00FF60E6">
        <w:rPr>
          <w:rFonts w:eastAsia="TimesNewRomanPSMT"/>
        </w:rPr>
        <w:t>. События после отчетной даты</w:t>
      </w:r>
      <w:r w:rsidR="00CC7F75">
        <w:rPr>
          <w:rFonts w:eastAsia="TimesNewRomanPSMT"/>
        </w:rPr>
        <w:t xml:space="preserve"> при проведении аудита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20</w:t>
      </w:r>
      <w:r w:rsidR="00C356E5" w:rsidRPr="00FF60E6">
        <w:rPr>
          <w:rFonts w:eastAsia="TimesNewRomanPSMT"/>
        </w:rPr>
        <w:t xml:space="preserve"> Обязанности аудитора по рассмотрению ошибок и недобросовестных действий в ходе аудита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21</w:t>
      </w:r>
      <w:r w:rsidR="00C356E5" w:rsidRPr="00FF60E6">
        <w:rPr>
          <w:rFonts w:eastAsia="TimesNewRomanPSMT"/>
        </w:rPr>
        <w:t>. Учет требовани</w:t>
      </w:r>
      <w:r w:rsidR="00CC7F75">
        <w:rPr>
          <w:rFonts w:eastAsia="TimesNewRomanPSMT"/>
        </w:rPr>
        <w:t xml:space="preserve">я </w:t>
      </w:r>
      <w:r w:rsidR="00C356E5" w:rsidRPr="00FF60E6">
        <w:rPr>
          <w:rFonts w:eastAsia="TimesNewRomanPSMT"/>
        </w:rPr>
        <w:t xml:space="preserve"> нормативных правовых актов РФ в ходе аудита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22</w:t>
      </w:r>
      <w:r w:rsidR="00C356E5" w:rsidRPr="00FF60E6">
        <w:rPr>
          <w:rFonts w:eastAsia="TimesNewRomanPSMT"/>
        </w:rPr>
        <w:t>. Организация менеджмента в аудиторской деятельности.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23</w:t>
      </w:r>
      <w:r w:rsidR="00C356E5" w:rsidRPr="00FF60E6">
        <w:rPr>
          <w:rFonts w:eastAsia="TimesNewRomanPSMT"/>
        </w:rPr>
        <w:t>. В</w:t>
      </w:r>
      <w:r>
        <w:rPr>
          <w:rFonts w:eastAsia="TimesNewRomanPSMT"/>
        </w:rPr>
        <w:t>ыбор аудиторских фирм клиентами и о</w:t>
      </w:r>
      <w:r w:rsidR="00C356E5" w:rsidRPr="00FF60E6">
        <w:rPr>
          <w:rFonts w:eastAsia="TimesNewRomanPSMT"/>
        </w:rPr>
        <w:t>тбор клиентов аудиторскими фирмами.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24</w:t>
      </w:r>
      <w:r w:rsidR="00C356E5" w:rsidRPr="00FF60E6">
        <w:rPr>
          <w:rFonts w:eastAsia="TimesNewRomanPSMT"/>
        </w:rPr>
        <w:t>. Виды информации о бизнесе клиента и систематизация полученной информации.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25</w:t>
      </w:r>
      <w:r w:rsidR="00C356E5" w:rsidRPr="00FF60E6">
        <w:rPr>
          <w:rFonts w:eastAsia="TimesNewRomanPSMT"/>
        </w:rPr>
        <w:t>. Понимание деятельности аудируемого лица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26</w:t>
      </w:r>
      <w:r w:rsidR="00C356E5" w:rsidRPr="00FF60E6">
        <w:rPr>
          <w:rFonts w:eastAsia="TimesNewRomanPSMT"/>
        </w:rPr>
        <w:t>. Договор в аудиторской деятельности и оценка стоимости аудиторских услуг.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27</w:t>
      </w:r>
      <w:r w:rsidR="00C356E5" w:rsidRPr="00FF60E6">
        <w:rPr>
          <w:rFonts w:eastAsia="TimesNewRomanPSMT"/>
        </w:rPr>
        <w:t>.  Определение стратегии аудиторской проверки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28</w:t>
      </w:r>
      <w:r w:rsidR="00C356E5" w:rsidRPr="00FF60E6">
        <w:rPr>
          <w:rFonts w:eastAsia="TimesNewRomanPSMT"/>
        </w:rPr>
        <w:t>. Этапы планирования аудита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29</w:t>
      </w:r>
      <w:r w:rsidR="00C356E5" w:rsidRPr="00FF60E6">
        <w:rPr>
          <w:rFonts w:eastAsia="TimesNewRomanPSMT"/>
        </w:rPr>
        <w:t>. . Планирование аудита в условиях компьютерной обработки данных.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30</w:t>
      </w:r>
      <w:r w:rsidR="00C356E5" w:rsidRPr="00FF60E6">
        <w:rPr>
          <w:rFonts w:eastAsia="TimesNewRomanPSMT"/>
        </w:rPr>
        <w:t>. Общий план аудита промышленного предприятия.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31</w:t>
      </w:r>
      <w:r w:rsidR="00C356E5" w:rsidRPr="00FF60E6">
        <w:rPr>
          <w:rFonts w:eastAsia="TimesNewRomanPSMT"/>
        </w:rPr>
        <w:t>. Использование оценки существенности при планировании аудиторской проверки.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32</w:t>
      </w:r>
      <w:r w:rsidR="00C356E5" w:rsidRPr="00FF60E6">
        <w:rPr>
          <w:rFonts w:eastAsia="TimesNewRomanPSMT"/>
        </w:rPr>
        <w:t>. Структура и цели системы внутреннего контроля клиента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33</w:t>
      </w:r>
      <w:r w:rsidR="00C356E5" w:rsidRPr="00FF60E6">
        <w:rPr>
          <w:rFonts w:eastAsia="TimesNewRomanPSMT"/>
        </w:rPr>
        <w:t>. Сходства и различия внутреннего и внешнего аудита.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34</w:t>
      </w:r>
      <w:r w:rsidR="00C356E5" w:rsidRPr="00FF60E6">
        <w:rPr>
          <w:rFonts w:eastAsia="TimesNewRomanPSMT"/>
        </w:rPr>
        <w:t>.  Подготовка аудиторской проверки.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3</w:t>
      </w:r>
      <w:r w:rsidR="00C356E5" w:rsidRPr="00FF60E6">
        <w:rPr>
          <w:rFonts w:eastAsia="TimesNewRomanPSMT"/>
        </w:rPr>
        <w:t>5. Распределение полномочий между членами аудиторской группы</w:t>
      </w:r>
    </w:p>
    <w:p w:rsidR="00C356E5" w:rsidRPr="00FF60E6" w:rsidRDefault="00927E74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3</w:t>
      </w:r>
      <w:r w:rsidR="00C356E5" w:rsidRPr="00FF60E6">
        <w:rPr>
          <w:rFonts w:eastAsia="TimesNewRomanPSMT"/>
        </w:rPr>
        <w:t>6. Аудиторские процедуры по существу.</w:t>
      </w:r>
    </w:p>
    <w:p w:rsidR="00464546" w:rsidRPr="001A556A" w:rsidRDefault="00927E74" w:rsidP="00927E74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NewRomanPSMT"/>
        </w:rPr>
        <w:t>3</w:t>
      </w:r>
      <w:r w:rsidR="00C356E5" w:rsidRPr="00FF60E6">
        <w:rPr>
          <w:rFonts w:eastAsia="TimesNewRomanPSMT"/>
        </w:rPr>
        <w:t>7</w:t>
      </w:r>
      <w:r>
        <w:rPr>
          <w:rFonts w:eastAsia="TimesNewRomanPSMT"/>
        </w:rPr>
        <w:t>Аудиторские доказательства их надежность,, методы и процедуры их получения.</w:t>
      </w:r>
    </w:p>
    <w:p w:rsidR="00464546" w:rsidRPr="006C7D5C" w:rsidRDefault="00464546" w:rsidP="00CF60D4">
      <w:pPr>
        <w:pStyle w:val="1"/>
        <w:spacing w:line="360" w:lineRule="exact"/>
        <w:ind w:firstLine="27"/>
        <w:jc w:val="both"/>
        <w:rPr>
          <w:b/>
          <w:bCs/>
          <w:spacing w:val="-18"/>
          <w:sz w:val="28"/>
          <w:szCs w:val="28"/>
        </w:rPr>
      </w:pPr>
      <w:bookmarkStart w:id="7" w:name="_Toc257888803"/>
      <w:bookmarkStart w:id="8" w:name="_Toc308593339"/>
      <w:bookmarkStart w:id="9" w:name="_Toc308593382"/>
      <w:bookmarkStart w:id="10" w:name="_Toc308593393"/>
      <w:r w:rsidRPr="006C7D5C">
        <w:rPr>
          <w:b/>
          <w:bCs/>
          <w:spacing w:val="-18"/>
          <w:sz w:val="28"/>
          <w:szCs w:val="28"/>
        </w:rPr>
        <w:t>3. Пример планов и методические указания по выполнению рефератов</w:t>
      </w:r>
      <w:bookmarkEnd w:id="7"/>
      <w:bookmarkEnd w:id="8"/>
      <w:bookmarkEnd w:id="9"/>
      <w:bookmarkEnd w:id="10"/>
    </w:p>
    <w:p w:rsidR="00464546" w:rsidRPr="004E2A6E" w:rsidRDefault="00464546" w:rsidP="00CF60D4">
      <w:pPr>
        <w:pStyle w:val="ac"/>
        <w:spacing w:after="0" w:line="360" w:lineRule="exact"/>
        <w:jc w:val="both"/>
        <w:rPr>
          <w:b/>
          <w:bCs/>
          <w:sz w:val="28"/>
          <w:szCs w:val="28"/>
        </w:rPr>
      </w:pPr>
    </w:p>
    <w:p w:rsidR="00C356E5" w:rsidRPr="00FF60E6" w:rsidRDefault="00464546" w:rsidP="00C356E5">
      <w:pPr>
        <w:autoSpaceDE w:val="0"/>
        <w:autoSpaceDN w:val="0"/>
        <w:adjustRightInd w:val="0"/>
        <w:rPr>
          <w:rFonts w:eastAsia="TimesNewRomanPSMT"/>
        </w:rPr>
      </w:pPr>
      <w:r>
        <w:rPr>
          <w:sz w:val="28"/>
          <w:szCs w:val="28"/>
        </w:rPr>
        <w:t xml:space="preserve">Тема  </w:t>
      </w:r>
      <w:r w:rsidR="006C2B9C">
        <w:rPr>
          <w:sz w:val="28"/>
          <w:szCs w:val="28"/>
        </w:rPr>
        <w:t>«</w:t>
      </w:r>
      <w:r w:rsidR="00C356E5" w:rsidRPr="00CC7F75">
        <w:rPr>
          <w:rFonts w:eastAsia="TimesNewRomanPSMT"/>
          <w:sz w:val="28"/>
          <w:szCs w:val="28"/>
        </w:rPr>
        <w:t>Органы, регулирующие аудиторскую деятельность в России</w:t>
      </w:r>
      <w:r w:rsidR="006C2B9C">
        <w:rPr>
          <w:rFonts w:eastAsia="TimesNewRomanPSMT"/>
          <w:sz w:val="28"/>
          <w:szCs w:val="28"/>
        </w:rPr>
        <w:t>»</w:t>
      </w:r>
    </w:p>
    <w:p w:rsidR="00464546" w:rsidRDefault="00464546" w:rsidP="00CF60D4">
      <w:pPr>
        <w:spacing w:line="360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464546" w:rsidRPr="00FE39B7" w:rsidRDefault="00464546" w:rsidP="00CF60D4">
      <w:pPr>
        <w:pStyle w:val="a5"/>
        <w:numPr>
          <w:ilvl w:val="0"/>
          <w:numId w:val="11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E39B7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C356E5">
        <w:rPr>
          <w:rFonts w:ascii="Times New Roman" w:hAnsi="Times New Roman" w:cs="Times New Roman"/>
          <w:sz w:val="28"/>
          <w:szCs w:val="28"/>
        </w:rPr>
        <w:t>органов регулирующих аудит</w:t>
      </w:r>
    </w:p>
    <w:p w:rsidR="00C356E5" w:rsidRPr="00927E74" w:rsidRDefault="00C356E5" w:rsidP="00C356E5">
      <w:pPr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27E74">
        <w:rPr>
          <w:rFonts w:eastAsia="TimesNewRomanPSMT"/>
          <w:sz w:val="28"/>
          <w:szCs w:val="28"/>
        </w:rPr>
        <w:lastRenderedPageBreak/>
        <w:t>Уполномоченные федеральные органы по регулированию аудиторской деятельности и его функции</w:t>
      </w:r>
    </w:p>
    <w:p w:rsidR="00C356E5" w:rsidRPr="00927E74" w:rsidRDefault="00C356E5" w:rsidP="00C356E5">
      <w:pPr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27E74">
        <w:rPr>
          <w:rFonts w:eastAsia="TimesNewRomanPSMT"/>
          <w:sz w:val="28"/>
          <w:szCs w:val="28"/>
        </w:rPr>
        <w:t>Совет по аудиторской деятельности и его функции</w:t>
      </w:r>
    </w:p>
    <w:p w:rsidR="00C356E5" w:rsidRPr="00927E74" w:rsidRDefault="00C356E5" w:rsidP="00C356E5">
      <w:pPr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27E74">
        <w:rPr>
          <w:rFonts w:eastAsia="TimesNewRomanPSMT"/>
          <w:sz w:val="28"/>
          <w:szCs w:val="28"/>
        </w:rPr>
        <w:t>Саморегулируемые аудиторские организации в России порядок их создания и права</w:t>
      </w:r>
    </w:p>
    <w:p w:rsidR="00464546" w:rsidRDefault="00464546" w:rsidP="00CF60D4">
      <w:pPr>
        <w:spacing w:line="36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356E5" w:rsidRDefault="00C356E5" w:rsidP="00CF60D4">
      <w:pPr>
        <w:spacing w:line="36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356E5" w:rsidRDefault="00C356E5" w:rsidP="00CF60D4">
      <w:pPr>
        <w:spacing w:line="36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C356E5" w:rsidRDefault="00C356E5" w:rsidP="00CF60D4">
      <w:pPr>
        <w:spacing w:line="360" w:lineRule="exact"/>
        <w:ind w:left="360"/>
        <w:rPr>
          <w:sz w:val="28"/>
          <w:szCs w:val="28"/>
        </w:rPr>
      </w:pPr>
    </w:p>
    <w:p w:rsidR="00C85ED7" w:rsidRPr="00CC7F75" w:rsidRDefault="00464546" w:rsidP="00C85ED7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Тема  </w:t>
      </w:r>
      <w:r w:rsidR="006C2B9C">
        <w:rPr>
          <w:sz w:val="28"/>
          <w:szCs w:val="28"/>
        </w:rPr>
        <w:t>«</w:t>
      </w:r>
      <w:r w:rsidR="00C85ED7" w:rsidRPr="00CC7F75">
        <w:rPr>
          <w:rFonts w:eastAsia="TimesNewRomanPSMT"/>
          <w:sz w:val="28"/>
          <w:szCs w:val="28"/>
        </w:rPr>
        <w:t>Закон № 307-ФЗ от 30 декабря</w:t>
      </w:r>
      <w:r w:rsidR="00805C0C">
        <w:rPr>
          <w:rFonts w:eastAsia="TimesNewRomanPSMT"/>
          <w:sz w:val="28"/>
          <w:szCs w:val="28"/>
        </w:rPr>
        <w:t xml:space="preserve"> 2008 года</w:t>
      </w:r>
      <w:r w:rsidR="00C85ED7" w:rsidRPr="00CC7F75">
        <w:rPr>
          <w:rFonts w:eastAsia="TimesNewRomanPSMT"/>
          <w:sz w:val="28"/>
          <w:szCs w:val="28"/>
        </w:rPr>
        <w:t xml:space="preserve">  «Об аудиторской деятельности» - его роль в становлении аудита в России</w:t>
      </w:r>
      <w:r w:rsidR="006C2B9C">
        <w:rPr>
          <w:rFonts w:eastAsia="TimesNewRomanPSMT"/>
          <w:sz w:val="28"/>
          <w:szCs w:val="28"/>
        </w:rPr>
        <w:t>»</w:t>
      </w:r>
    </w:p>
    <w:p w:rsidR="00464546" w:rsidRPr="00E16239" w:rsidRDefault="00464546" w:rsidP="00CF60D4">
      <w:pPr>
        <w:spacing w:line="360" w:lineRule="exact"/>
        <w:ind w:left="360"/>
        <w:rPr>
          <w:sz w:val="28"/>
          <w:szCs w:val="28"/>
        </w:rPr>
      </w:pPr>
      <w:r w:rsidRPr="00E16239">
        <w:rPr>
          <w:sz w:val="28"/>
          <w:szCs w:val="28"/>
        </w:rPr>
        <w:t>Введение</w:t>
      </w:r>
    </w:p>
    <w:p w:rsidR="00464546" w:rsidRPr="00E16239" w:rsidRDefault="00464546" w:rsidP="00CF60D4">
      <w:pPr>
        <w:pStyle w:val="a5"/>
        <w:numPr>
          <w:ilvl w:val="0"/>
          <w:numId w:val="12"/>
        </w:numPr>
        <w:spacing w:after="0" w:line="360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 w:rsidRPr="00E16239">
        <w:rPr>
          <w:rFonts w:ascii="Times New Roman" w:hAnsi="Times New Roman" w:cs="Times New Roman"/>
          <w:sz w:val="28"/>
          <w:szCs w:val="28"/>
        </w:rPr>
        <w:t>Реорганизация</w:t>
      </w:r>
      <w:r w:rsidR="00C85ED7">
        <w:rPr>
          <w:rFonts w:ascii="Times New Roman" w:hAnsi="Times New Roman" w:cs="Times New Roman"/>
          <w:sz w:val="28"/>
          <w:szCs w:val="28"/>
        </w:rPr>
        <w:t xml:space="preserve"> аудиторской</w:t>
      </w:r>
      <w:r w:rsidRPr="00E1623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85ED7">
        <w:rPr>
          <w:rFonts w:ascii="Times New Roman" w:hAnsi="Times New Roman" w:cs="Times New Roman"/>
          <w:sz w:val="28"/>
          <w:szCs w:val="28"/>
        </w:rPr>
        <w:t>с принятием закона</w:t>
      </w:r>
    </w:p>
    <w:p w:rsidR="00464546" w:rsidRPr="00E16239" w:rsidRDefault="00C85ED7" w:rsidP="00CF60D4">
      <w:pPr>
        <w:pStyle w:val="a5"/>
        <w:numPr>
          <w:ilvl w:val="0"/>
          <w:numId w:val="12"/>
        </w:numPr>
        <w:spacing w:after="0" w:line="360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данного закона на деятельность аудиторов и аудиторских организаций</w:t>
      </w:r>
    </w:p>
    <w:p w:rsidR="00464546" w:rsidRPr="00E16239" w:rsidRDefault="00C85ED7" w:rsidP="00CF60D4">
      <w:pPr>
        <w:pStyle w:val="a5"/>
        <w:numPr>
          <w:ilvl w:val="0"/>
          <w:numId w:val="12"/>
        </w:numPr>
        <w:spacing w:after="0" w:line="360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закона на организации, подлежащие обязательному аудиту.</w:t>
      </w:r>
    </w:p>
    <w:p w:rsidR="00464546" w:rsidRDefault="00464546" w:rsidP="00CF60D4">
      <w:pPr>
        <w:pStyle w:val="a5"/>
        <w:spacing w:after="0" w:line="36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E16239">
        <w:rPr>
          <w:rFonts w:ascii="Times New Roman" w:hAnsi="Times New Roman" w:cs="Times New Roman"/>
          <w:sz w:val="28"/>
          <w:szCs w:val="28"/>
        </w:rPr>
        <w:t>Заключение</w:t>
      </w:r>
    </w:p>
    <w:p w:rsidR="00C85ED7" w:rsidRDefault="00C85ED7" w:rsidP="00C85ED7">
      <w:pPr>
        <w:spacing w:line="36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85ED7" w:rsidRDefault="00C85ED7" w:rsidP="00C85ED7">
      <w:pPr>
        <w:spacing w:line="36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C85ED7" w:rsidRPr="00E16239" w:rsidRDefault="00C85ED7" w:rsidP="00CF60D4">
      <w:pPr>
        <w:pStyle w:val="a5"/>
        <w:spacing w:after="0" w:line="36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464546" w:rsidRDefault="00464546" w:rsidP="00CF60D4">
      <w:pPr>
        <w:spacing w:line="360" w:lineRule="exact"/>
        <w:ind w:left="360"/>
        <w:rPr>
          <w:sz w:val="28"/>
          <w:szCs w:val="28"/>
        </w:rPr>
      </w:pPr>
    </w:p>
    <w:p w:rsidR="00464546" w:rsidRPr="00A47E53" w:rsidRDefault="00464546" w:rsidP="00CF60D4">
      <w:pPr>
        <w:spacing w:line="360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Тема  </w:t>
      </w:r>
      <w:r w:rsidR="006C2B9C">
        <w:rPr>
          <w:sz w:val="28"/>
          <w:szCs w:val="28"/>
        </w:rPr>
        <w:t>«</w:t>
      </w:r>
      <w:r w:rsidR="00CC7F75" w:rsidRPr="00CC7F75">
        <w:rPr>
          <w:rFonts w:eastAsia="TimesNewRomanPSMT"/>
          <w:sz w:val="28"/>
          <w:szCs w:val="28"/>
        </w:rPr>
        <w:t>Контроль качества аудиторских услуг</w:t>
      </w:r>
      <w:r w:rsidR="006C2B9C">
        <w:rPr>
          <w:rFonts w:eastAsia="TimesNewRomanPSMT"/>
          <w:sz w:val="28"/>
          <w:szCs w:val="28"/>
        </w:rPr>
        <w:t>»</w:t>
      </w:r>
    </w:p>
    <w:p w:rsidR="00464546" w:rsidRPr="00E16239" w:rsidRDefault="00464546" w:rsidP="00CF60D4">
      <w:pPr>
        <w:pStyle w:val="2"/>
        <w:spacing w:after="0" w:line="360" w:lineRule="exact"/>
        <w:ind w:left="426"/>
        <w:jc w:val="both"/>
        <w:rPr>
          <w:sz w:val="28"/>
          <w:szCs w:val="28"/>
        </w:rPr>
      </w:pPr>
      <w:r w:rsidRPr="00E16239">
        <w:rPr>
          <w:sz w:val="28"/>
          <w:szCs w:val="28"/>
        </w:rPr>
        <w:t>Введение</w:t>
      </w:r>
    </w:p>
    <w:p w:rsidR="00464546" w:rsidRPr="00E16239" w:rsidRDefault="00CC7F75" w:rsidP="00CF60D4">
      <w:pPr>
        <w:pStyle w:val="2"/>
        <w:numPr>
          <w:ilvl w:val="0"/>
          <w:numId w:val="13"/>
        </w:numPr>
        <w:spacing w:after="0" w:line="360" w:lineRule="exact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Органы, осуществляющие контроль качества аудиторских услуг в России</w:t>
      </w:r>
    </w:p>
    <w:p w:rsidR="00464546" w:rsidRPr="00E16239" w:rsidRDefault="00CC7F75" w:rsidP="00CF60D4">
      <w:pPr>
        <w:pStyle w:val="2"/>
        <w:numPr>
          <w:ilvl w:val="0"/>
          <w:numId w:val="13"/>
        </w:numPr>
        <w:spacing w:after="0" w:line="360" w:lineRule="exact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Статические данные по результатам проведенных проверок</w:t>
      </w:r>
    </w:p>
    <w:p w:rsidR="00464546" w:rsidRPr="00E16239" w:rsidRDefault="00CC7F75" w:rsidP="00CF60D4">
      <w:pPr>
        <w:pStyle w:val="2"/>
        <w:numPr>
          <w:ilvl w:val="0"/>
          <w:numId w:val="13"/>
        </w:numPr>
        <w:spacing w:after="0" w:line="360" w:lineRule="exact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Меры наказаний, применяемые по результатам выявленных нарушений при проведении контроля качества, оказываемых аудиторских услуг</w:t>
      </w:r>
    </w:p>
    <w:p w:rsidR="00464546" w:rsidRDefault="00464546" w:rsidP="00CF60D4">
      <w:pPr>
        <w:pStyle w:val="2"/>
        <w:spacing w:after="0" w:line="360" w:lineRule="exact"/>
        <w:ind w:left="426"/>
        <w:jc w:val="both"/>
        <w:rPr>
          <w:sz w:val="28"/>
          <w:szCs w:val="28"/>
        </w:rPr>
      </w:pPr>
      <w:r w:rsidRPr="00E16239">
        <w:rPr>
          <w:sz w:val="28"/>
          <w:szCs w:val="28"/>
        </w:rPr>
        <w:t>Заключение</w:t>
      </w:r>
    </w:p>
    <w:p w:rsidR="00CC7F75" w:rsidRDefault="00CC7F75" w:rsidP="00CC7F75">
      <w:pPr>
        <w:spacing w:line="36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C7F75" w:rsidRDefault="00CC7F75" w:rsidP="00CC7F75">
      <w:pPr>
        <w:spacing w:line="360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C7F75" w:rsidRPr="00E16239" w:rsidRDefault="00CC7F75" w:rsidP="00CF60D4">
      <w:pPr>
        <w:pStyle w:val="2"/>
        <w:spacing w:after="0" w:line="360" w:lineRule="exact"/>
        <w:ind w:left="426"/>
        <w:jc w:val="both"/>
        <w:rPr>
          <w:sz w:val="28"/>
          <w:szCs w:val="28"/>
        </w:rPr>
      </w:pPr>
    </w:p>
    <w:p w:rsidR="00464546" w:rsidRDefault="00464546" w:rsidP="00CF60D4">
      <w:pPr>
        <w:pStyle w:val="ac"/>
        <w:spacing w:after="0" w:line="360" w:lineRule="exact"/>
        <w:ind w:firstLine="720"/>
        <w:jc w:val="both"/>
        <w:rPr>
          <w:sz w:val="28"/>
          <w:szCs w:val="28"/>
        </w:rPr>
      </w:pPr>
    </w:p>
    <w:p w:rsidR="00464546" w:rsidRPr="00E15249" w:rsidRDefault="006C2B9C" w:rsidP="00CF60D4">
      <w:pPr>
        <w:pStyle w:val="ac"/>
        <w:spacing w:after="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реферате по </w:t>
      </w:r>
      <w:r w:rsidR="00464546" w:rsidRPr="00E15249">
        <w:rPr>
          <w:sz w:val="28"/>
          <w:szCs w:val="28"/>
        </w:rPr>
        <w:t xml:space="preserve"> теме</w:t>
      </w:r>
      <w:r w:rsidR="00CC7F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C7F75" w:rsidRPr="00FF60E6">
        <w:rPr>
          <w:rFonts w:eastAsia="TimesNewRomanPSMT"/>
        </w:rPr>
        <w:t>Органы, регулирующие аудиторскую деятельность в России</w:t>
      </w:r>
      <w:r>
        <w:rPr>
          <w:rFonts w:eastAsia="TimesNewRomanPSMT"/>
        </w:rPr>
        <w:t>»</w:t>
      </w:r>
      <w:r w:rsidR="00464546" w:rsidRPr="00E15249">
        <w:rPr>
          <w:sz w:val="28"/>
          <w:szCs w:val="28"/>
        </w:rPr>
        <w:t xml:space="preserve"> </w:t>
      </w:r>
      <w:r>
        <w:rPr>
          <w:sz w:val="28"/>
          <w:szCs w:val="28"/>
        </w:rPr>
        <w:t>(тема 8 из списка</w:t>
      </w:r>
      <w:r w:rsidR="00464546">
        <w:rPr>
          <w:sz w:val="28"/>
          <w:szCs w:val="28"/>
        </w:rPr>
        <w:t xml:space="preserve">) </w:t>
      </w:r>
      <w:r w:rsidR="00464546" w:rsidRPr="00E15249">
        <w:rPr>
          <w:sz w:val="28"/>
          <w:szCs w:val="28"/>
        </w:rPr>
        <w:t xml:space="preserve">необходимо раскрыть содержание </w:t>
      </w:r>
      <w:r>
        <w:rPr>
          <w:sz w:val="28"/>
          <w:szCs w:val="28"/>
        </w:rPr>
        <w:t xml:space="preserve">понятий органов регулирующих аудиторскую деятельность в России. </w:t>
      </w:r>
      <w:r w:rsidR="00464546" w:rsidRPr="00E15249">
        <w:rPr>
          <w:sz w:val="28"/>
          <w:szCs w:val="28"/>
        </w:rPr>
        <w:t xml:space="preserve">Во </w:t>
      </w:r>
      <w:r w:rsidR="00464546" w:rsidRPr="00E15249">
        <w:rPr>
          <w:sz w:val="28"/>
          <w:szCs w:val="28"/>
        </w:rPr>
        <w:lastRenderedPageBreak/>
        <w:t xml:space="preserve">введении нужно остановиться на актуальности </w:t>
      </w:r>
      <w:r w:rsidR="00464546">
        <w:rPr>
          <w:sz w:val="28"/>
          <w:szCs w:val="28"/>
        </w:rPr>
        <w:t>выбранной</w:t>
      </w:r>
      <w:r w:rsidR="00464546" w:rsidRPr="00E15249">
        <w:rPr>
          <w:sz w:val="28"/>
          <w:szCs w:val="28"/>
        </w:rPr>
        <w:t xml:space="preserve"> темы, назвать цель и задачи реферата, обосновать выбор темы. </w:t>
      </w:r>
    </w:p>
    <w:p w:rsidR="00464546" w:rsidRPr="00E15249" w:rsidRDefault="00464546" w:rsidP="00CF60D4">
      <w:pPr>
        <w:pStyle w:val="ac"/>
        <w:spacing w:after="0" w:line="360" w:lineRule="exact"/>
        <w:ind w:firstLine="720"/>
        <w:jc w:val="both"/>
        <w:rPr>
          <w:sz w:val="28"/>
          <w:szCs w:val="28"/>
        </w:rPr>
      </w:pPr>
      <w:r w:rsidRPr="00E15249">
        <w:rPr>
          <w:sz w:val="28"/>
          <w:szCs w:val="28"/>
        </w:rPr>
        <w:t xml:space="preserve">Рассмотрение вопросов темы следует начать с </w:t>
      </w:r>
      <w:r>
        <w:rPr>
          <w:sz w:val="28"/>
          <w:szCs w:val="28"/>
        </w:rPr>
        <w:t xml:space="preserve">характеристики </w:t>
      </w:r>
      <w:r w:rsidR="006C2B9C">
        <w:rPr>
          <w:sz w:val="28"/>
          <w:szCs w:val="28"/>
        </w:rPr>
        <w:t>органов регулирующих аудиторскую деятельность в России в соответствии с федеральным законом</w:t>
      </w:r>
      <w:r>
        <w:rPr>
          <w:sz w:val="28"/>
          <w:szCs w:val="28"/>
        </w:rPr>
        <w:t xml:space="preserve">. Автор реферата кратко останавливается на понятии </w:t>
      </w:r>
      <w:r w:rsidR="006C2B9C">
        <w:rPr>
          <w:sz w:val="28"/>
          <w:szCs w:val="28"/>
        </w:rPr>
        <w:t>различных  органов регулирующих аудиторскую деятельность.</w:t>
      </w:r>
      <w:r w:rsidRPr="00E15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данном разделе необходимо </w:t>
      </w:r>
      <w:r w:rsidR="006C2B9C">
        <w:rPr>
          <w:sz w:val="28"/>
          <w:szCs w:val="28"/>
        </w:rPr>
        <w:t>также дать сравнительную характеристику органов регулирующих аудиторскую деятельность на различных этапах развития аудита в России.</w:t>
      </w:r>
    </w:p>
    <w:p w:rsidR="00464546" w:rsidRDefault="00464546" w:rsidP="00CF60D4">
      <w:pPr>
        <w:pStyle w:val="ac"/>
        <w:spacing w:after="0" w:line="360" w:lineRule="exact"/>
        <w:ind w:firstLine="720"/>
        <w:jc w:val="both"/>
        <w:rPr>
          <w:sz w:val="28"/>
          <w:szCs w:val="28"/>
        </w:rPr>
      </w:pPr>
      <w:r w:rsidRPr="00E15249">
        <w:rPr>
          <w:sz w:val="28"/>
          <w:szCs w:val="28"/>
        </w:rPr>
        <w:t xml:space="preserve">Затем автор должен рассмотреть </w:t>
      </w:r>
      <w:r>
        <w:rPr>
          <w:sz w:val="28"/>
          <w:szCs w:val="28"/>
        </w:rPr>
        <w:t xml:space="preserve">основные нормативно-правовые акты, которые определяют содержание </w:t>
      </w:r>
      <w:r w:rsidR="002D711C">
        <w:rPr>
          <w:sz w:val="28"/>
          <w:szCs w:val="28"/>
        </w:rPr>
        <w:t>деятельности органов регулирующих аудиторскую деятельность, а также их права и функции.</w:t>
      </w:r>
    </w:p>
    <w:p w:rsidR="00464546" w:rsidRPr="00E15249" w:rsidRDefault="00464546" w:rsidP="00CF60D4">
      <w:pPr>
        <w:pStyle w:val="ac"/>
        <w:spacing w:after="0" w:line="360" w:lineRule="exact"/>
        <w:ind w:firstLine="720"/>
        <w:jc w:val="both"/>
        <w:rPr>
          <w:spacing w:val="-6"/>
          <w:sz w:val="28"/>
          <w:szCs w:val="28"/>
        </w:rPr>
      </w:pPr>
      <w:r w:rsidRPr="00E15249">
        <w:rPr>
          <w:spacing w:val="-6"/>
          <w:sz w:val="28"/>
          <w:szCs w:val="28"/>
        </w:rPr>
        <w:t xml:space="preserve">Следует привести статистические данные по </w:t>
      </w:r>
      <w:r>
        <w:rPr>
          <w:spacing w:val="-6"/>
          <w:sz w:val="28"/>
          <w:szCs w:val="28"/>
        </w:rPr>
        <w:t xml:space="preserve">численности </w:t>
      </w:r>
      <w:r w:rsidR="002D711C">
        <w:rPr>
          <w:spacing w:val="-6"/>
          <w:sz w:val="28"/>
          <w:szCs w:val="28"/>
        </w:rPr>
        <w:t>саморегулируемых организаций в динамике за несколько лет, а также статистические данные аудиторских организа</w:t>
      </w:r>
      <w:r w:rsidR="00805C0C">
        <w:rPr>
          <w:spacing w:val="-6"/>
          <w:sz w:val="28"/>
          <w:szCs w:val="28"/>
        </w:rPr>
        <w:t xml:space="preserve">ций и индивидуальных аудиторов по </w:t>
      </w:r>
      <w:r w:rsidR="002D711C">
        <w:rPr>
          <w:spacing w:val="-6"/>
          <w:sz w:val="28"/>
          <w:szCs w:val="28"/>
        </w:rPr>
        <w:t xml:space="preserve"> Удмуртской Республике</w:t>
      </w:r>
      <w:r w:rsidR="00805C0C">
        <w:rPr>
          <w:spacing w:val="-6"/>
          <w:sz w:val="28"/>
          <w:szCs w:val="28"/>
        </w:rPr>
        <w:t>.</w:t>
      </w:r>
    </w:p>
    <w:p w:rsidR="00464546" w:rsidRPr="00E15249" w:rsidRDefault="00464546" w:rsidP="00CF60D4">
      <w:pPr>
        <w:pStyle w:val="ac"/>
        <w:spacing w:after="0" w:line="360" w:lineRule="exact"/>
        <w:ind w:firstLine="720"/>
        <w:jc w:val="both"/>
        <w:rPr>
          <w:sz w:val="28"/>
          <w:szCs w:val="28"/>
        </w:rPr>
      </w:pPr>
      <w:r w:rsidRPr="00E15249">
        <w:rPr>
          <w:sz w:val="28"/>
          <w:szCs w:val="28"/>
        </w:rPr>
        <w:t xml:space="preserve">В заключении автор </w:t>
      </w:r>
      <w:r>
        <w:rPr>
          <w:sz w:val="28"/>
          <w:szCs w:val="28"/>
        </w:rPr>
        <w:t>кратко</w:t>
      </w:r>
      <w:r w:rsidRPr="00E15249">
        <w:rPr>
          <w:sz w:val="28"/>
          <w:szCs w:val="28"/>
        </w:rPr>
        <w:t xml:space="preserve"> и чётко излагает свою позицию по проблемам, рассматриваемым в реферате, и приводит основные теоретические выводы и практические рекомендации по разрешению выявленных в процессе исследования проблем.</w:t>
      </w:r>
    </w:p>
    <w:p w:rsidR="00464546" w:rsidRPr="00E15249" w:rsidRDefault="00464546" w:rsidP="00CF60D4">
      <w:pPr>
        <w:pStyle w:val="ac"/>
        <w:spacing w:after="0" w:line="360" w:lineRule="exact"/>
        <w:ind w:firstLine="720"/>
        <w:jc w:val="both"/>
        <w:rPr>
          <w:spacing w:val="-8"/>
          <w:sz w:val="28"/>
          <w:szCs w:val="28"/>
        </w:rPr>
      </w:pPr>
      <w:r w:rsidRPr="00E15249">
        <w:rPr>
          <w:spacing w:val="-8"/>
          <w:sz w:val="28"/>
          <w:szCs w:val="28"/>
        </w:rPr>
        <w:t>При выполнении реферата студент может воспользоваться предложенным выше планом по данной теме,  взять его за основу или составить новый</w:t>
      </w:r>
      <w:r w:rsidR="00805C0C">
        <w:rPr>
          <w:spacing w:val="-8"/>
          <w:sz w:val="28"/>
          <w:szCs w:val="28"/>
        </w:rPr>
        <w:t xml:space="preserve"> </w:t>
      </w:r>
      <w:r w:rsidRPr="00E15249">
        <w:rPr>
          <w:spacing w:val="-8"/>
          <w:sz w:val="28"/>
          <w:szCs w:val="28"/>
        </w:rPr>
        <w:t xml:space="preserve"> план, согласовав с ведущим преподавателем курса «</w:t>
      </w:r>
      <w:r w:rsidR="00805C0C">
        <w:rPr>
          <w:spacing w:val="-8"/>
          <w:sz w:val="28"/>
          <w:szCs w:val="28"/>
        </w:rPr>
        <w:t>Основы аудита»</w:t>
      </w:r>
      <w:r w:rsidRPr="00E15249">
        <w:rPr>
          <w:spacing w:val="-8"/>
          <w:sz w:val="28"/>
          <w:szCs w:val="28"/>
        </w:rPr>
        <w:t xml:space="preserve">. </w:t>
      </w:r>
    </w:p>
    <w:p w:rsidR="00464546" w:rsidRPr="00E15249" w:rsidRDefault="00464546" w:rsidP="00CF60D4">
      <w:pPr>
        <w:pStyle w:val="ac"/>
        <w:spacing w:after="0" w:line="360" w:lineRule="exact"/>
        <w:ind w:firstLine="720"/>
        <w:jc w:val="both"/>
        <w:rPr>
          <w:sz w:val="28"/>
          <w:szCs w:val="28"/>
        </w:rPr>
      </w:pPr>
      <w:r w:rsidRPr="00E15249">
        <w:rPr>
          <w:sz w:val="28"/>
          <w:szCs w:val="28"/>
        </w:rPr>
        <w:t>Основные моменты данных методических указаний, не относящихся к выполнению реферата по конкретной теме можно использовать и при выполнении реферата по другим темам.</w:t>
      </w:r>
    </w:p>
    <w:p w:rsidR="00464546" w:rsidRDefault="00464546" w:rsidP="00CF60D4">
      <w:pPr>
        <w:spacing w:line="360" w:lineRule="exact"/>
        <w:rPr>
          <w:sz w:val="28"/>
          <w:szCs w:val="28"/>
        </w:rPr>
      </w:pPr>
    </w:p>
    <w:p w:rsidR="00464546" w:rsidRDefault="00464546" w:rsidP="00CF60D4">
      <w:pPr>
        <w:spacing w:line="360" w:lineRule="exact"/>
        <w:rPr>
          <w:sz w:val="28"/>
          <w:szCs w:val="28"/>
        </w:rPr>
      </w:pPr>
    </w:p>
    <w:p w:rsidR="00464546" w:rsidRPr="004E2A6E" w:rsidRDefault="00464546" w:rsidP="00CF60D4">
      <w:pPr>
        <w:spacing w:line="360" w:lineRule="exact"/>
        <w:rPr>
          <w:sz w:val="28"/>
          <w:szCs w:val="28"/>
        </w:rPr>
      </w:pPr>
    </w:p>
    <w:p w:rsidR="00464546" w:rsidRPr="006C7D5C" w:rsidRDefault="00464546" w:rsidP="00CF60D4">
      <w:pPr>
        <w:pStyle w:val="1"/>
        <w:spacing w:line="360" w:lineRule="exact"/>
        <w:ind w:firstLine="27"/>
        <w:jc w:val="both"/>
        <w:rPr>
          <w:b/>
          <w:bCs/>
          <w:spacing w:val="-18"/>
          <w:sz w:val="28"/>
          <w:szCs w:val="28"/>
        </w:rPr>
      </w:pPr>
      <w:bookmarkStart w:id="11" w:name="_Toc257888804"/>
      <w:bookmarkStart w:id="12" w:name="_Toc308593340"/>
      <w:bookmarkStart w:id="13" w:name="_Toc308593383"/>
      <w:bookmarkStart w:id="14" w:name="_Toc308593394"/>
      <w:r>
        <w:rPr>
          <w:b/>
          <w:bCs/>
          <w:spacing w:val="-18"/>
          <w:sz w:val="28"/>
          <w:szCs w:val="28"/>
        </w:rPr>
        <w:t>4.</w:t>
      </w:r>
      <w:r w:rsidRPr="006C7D5C">
        <w:rPr>
          <w:b/>
          <w:bCs/>
          <w:spacing w:val="-18"/>
          <w:sz w:val="28"/>
          <w:szCs w:val="28"/>
        </w:rPr>
        <w:t>Требования, предъявляемые к оформлению рефератов</w:t>
      </w:r>
      <w:bookmarkEnd w:id="11"/>
      <w:bookmarkEnd w:id="12"/>
      <w:bookmarkEnd w:id="13"/>
      <w:bookmarkEnd w:id="14"/>
    </w:p>
    <w:p w:rsidR="00464546" w:rsidRPr="005F5B9E" w:rsidRDefault="00464546" w:rsidP="00CF60D4">
      <w:pPr>
        <w:spacing w:line="360" w:lineRule="exact"/>
        <w:ind w:left="567"/>
      </w:pPr>
    </w:p>
    <w:p w:rsidR="00464546" w:rsidRPr="00A75B62" w:rsidRDefault="00464546" w:rsidP="00CF60D4">
      <w:pPr>
        <w:spacing w:line="360" w:lineRule="exact"/>
        <w:ind w:firstLine="709"/>
        <w:jc w:val="both"/>
        <w:rPr>
          <w:sz w:val="28"/>
          <w:szCs w:val="28"/>
        </w:rPr>
      </w:pPr>
      <w:r w:rsidRPr="00A75B62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>реферата</w:t>
      </w:r>
      <w:r w:rsidRPr="00A75B62">
        <w:rPr>
          <w:sz w:val="28"/>
          <w:szCs w:val="28"/>
        </w:rPr>
        <w:t xml:space="preserve"> необходимо обратить внимание на е</w:t>
      </w:r>
      <w:r>
        <w:rPr>
          <w:sz w:val="28"/>
          <w:szCs w:val="28"/>
        </w:rPr>
        <w:t>го</w:t>
      </w:r>
      <w:r w:rsidRPr="00A75B62">
        <w:rPr>
          <w:sz w:val="28"/>
          <w:szCs w:val="28"/>
        </w:rPr>
        <w:t xml:space="preserve"> оформление в соответствии со стандартами. Материал в работе располагается в следующей последовательности:</w:t>
      </w:r>
    </w:p>
    <w:p w:rsidR="00464546" w:rsidRPr="00A75B62" w:rsidRDefault="00464546" w:rsidP="00CF60D4">
      <w:pPr>
        <w:numPr>
          <w:ilvl w:val="0"/>
          <w:numId w:val="7"/>
        </w:numPr>
        <w:tabs>
          <w:tab w:val="clear" w:pos="360"/>
          <w:tab w:val="num" w:pos="993"/>
          <w:tab w:val="left" w:pos="1080"/>
        </w:tabs>
        <w:spacing w:line="360" w:lineRule="exact"/>
        <w:ind w:left="993" w:hanging="284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тит</w:t>
      </w:r>
      <w:r>
        <w:rPr>
          <w:sz w:val="28"/>
          <w:szCs w:val="28"/>
        </w:rPr>
        <w:t>ульный лист (его форма приведена</w:t>
      </w:r>
      <w:r w:rsidRPr="00A75B62">
        <w:rPr>
          <w:sz w:val="28"/>
          <w:szCs w:val="28"/>
        </w:rPr>
        <w:t xml:space="preserve"> в приложении 1);</w:t>
      </w:r>
    </w:p>
    <w:p w:rsidR="00464546" w:rsidRPr="00A75B62" w:rsidRDefault="00464546" w:rsidP="00CF60D4">
      <w:pPr>
        <w:numPr>
          <w:ilvl w:val="0"/>
          <w:numId w:val="7"/>
        </w:numPr>
        <w:tabs>
          <w:tab w:val="clear" w:pos="360"/>
          <w:tab w:val="num" w:pos="993"/>
          <w:tab w:val="left" w:pos="1080"/>
        </w:tabs>
        <w:spacing w:line="360" w:lineRule="exact"/>
        <w:ind w:left="993" w:hanging="284"/>
        <w:jc w:val="both"/>
        <w:rPr>
          <w:sz w:val="28"/>
          <w:szCs w:val="28"/>
        </w:rPr>
      </w:pPr>
      <w:r w:rsidRPr="00A75B62">
        <w:rPr>
          <w:sz w:val="28"/>
          <w:szCs w:val="28"/>
        </w:rPr>
        <w:lastRenderedPageBreak/>
        <w:t xml:space="preserve">содержание (включает наименование всех структурных частей </w:t>
      </w:r>
      <w:r>
        <w:rPr>
          <w:sz w:val="28"/>
          <w:szCs w:val="28"/>
        </w:rPr>
        <w:t>реферата</w:t>
      </w:r>
      <w:r w:rsidRPr="00A75B62">
        <w:rPr>
          <w:sz w:val="28"/>
          <w:szCs w:val="28"/>
        </w:rPr>
        <w:t xml:space="preserve"> с указанием номеров страниц, на которых размещается начало материала соответствующих частей);</w:t>
      </w:r>
    </w:p>
    <w:p w:rsidR="00464546" w:rsidRPr="00A75B62" w:rsidRDefault="00464546" w:rsidP="00CF60D4">
      <w:pPr>
        <w:numPr>
          <w:ilvl w:val="0"/>
          <w:numId w:val="7"/>
        </w:numPr>
        <w:tabs>
          <w:tab w:val="clear" w:pos="360"/>
          <w:tab w:val="num" w:pos="993"/>
          <w:tab w:val="left" w:pos="1080"/>
        </w:tabs>
        <w:spacing w:line="360" w:lineRule="exact"/>
        <w:ind w:left="993" w:hanging="284"/>
        <w:jc w:val="both"/>
        <w:rPr>
          <w:sz w:val="28"/>
          <w:szCs w:val="28"/>
        </w:rPr>
      </w:pPr>
      <w:r w:rsidRPr="00A75B62">
        <w:rPr>
          <w:sz w:val="28"/>
          <w:szCs w:val="28"/>
        </w:rPr>
        <w:t xml:space="preserve">текстовое изложение </w:t>
      </w:r>
      <w:r>
        <w:rPr>
          <w:sz w:val="28"/>
          <w:szCs w:val="28"/>
        </w:rPr>
        <w:t>реферата</w:t>
      </w:r>
      <w:r w:rsidRPr="00A75B62">
        <w:rPr>
          <w:sz w:val="28"/>
          <w:szCs w:val="28"/>
        </w:rPr>
        <w:t xml:space="preserve"> (по </w:t>
      </w:r>
      <w:r>
        <w:rPr>
          <w:sz w:val="28"/>
          <w:szCs w:val="28"/>
        </w:rPr>
        <w:t>всем пунктам</w:t>
      </w:r>
      <w:r w:rsidRPr="00A75B62">
        <w:rPr>
          <w:sz w:val="28"/>
          <w:szCs w:val="28"/>
        </w:rPr>
        <w:t>, включая введение и заключение);</w:t>
      </w:r>
    </w:p>
    <w:p w:rsidR="00464546" w:rsidRPr="00A75B62" w:rsidRDefault="00464546" w:rsidP="00CF60D4">
      <w:pPr>
        <w:numPr>
          <w:ilvl w:val="0"/>
          <w:numId w:val="7"/>
        </w:numPr>
        <w:tabs>
          <w:tab w:val="clear" w:pos="360"/>
          <w:tab w:val="num" w:pos="993"/>
          <w:tab w:val="left" w:pos="1080"/>
        </w:tabs>
        <w:spacing w:line="360" w:lineRule="exact"/>
        <w:ind w:left="993" w:hanging="284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список литературы;</w:t>
      </w:r>
    </w:p>
    <w:p w:rsidR="00464546" w:rsidRPr="00A75B62" w:rsidRDefault="00464546" w:rsidP="00CF60D4">
      <w:pPr>
        <w:numPr>
          <w:ilvl w:val="0"/>
          <w:numId w:val="8"/>
        </w:numPr>
        <w:tabs>
          <w:tab w:val="clear" w:pos="360"/>
          <w:tab w:val="num" w:pos="993"/>
          <w:tab w:val="left" w:pos="1080"/>
        </w:tabs>
        <w:spacing w:line="360" w:lineRule="exact"/>
        <w:ind w:left="993" w:hanging="284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дополнительный практический материал, использованный в работе в качестве приложений, если он не помещен по ходу изложения.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 w:rsidRPr="00A75B62">
        <w:rPr>
          <w:sz w:val="28"/>
          <w:szCs w:val="28"/>
        </w:rPr>
        <w:t xml:space="preserve">Работа выполняется на одной стороне листа стандартного формата А4 через полтора межстрочных интервала. Рекомендуется использовать шрифт </w:t>
      </w:r>
      <w:r w:rsidRPr="00A75B62">
        <w:rPr>
          <w:sz w:val="28"/>
          <w:szCs w:val="28"/>
          <w:lang w:val="en-US"/>
        </w:rPr>
        <w:t>Times</w:t>
      </w:r>
      <w:r w:rsidRPr="00A75B62">
        <w:rPr>
          <w:sz w:val="28"/>
          <w:szCs w:val="28"/>
        </w:rPr>
        <w:t xml:space="preserve"> </w:t>
      </w:r>
      <w:r w:rsidRPr="00A75B62">
        <w:rPr>
          <w:sz w:val="28"/>
          <w:szCs w:val="28"/>
          <w:lang w:val="en-US"/>
        </w:rPr>
        <w:t>New</w:t>
      </w:r>
      <w:r w:rsidRPr="00A75B62">
        <w:rPr>
          <w:sz w:val="28"/>
          <w:szCs w:val="28"/>
        </w:rPr>
        <w:t xml:space="preserve"> </w:t>
      </w:r>
      <w:r w:rsidRPr="00A75B62">
        <w:rPr>
          <w:sz w:val="28"/>
          <w:szCs w:val="28"/>
          <w:lang w:val="en-US"/>
        </w:rPr>
        <w:t>Roman</w:t>
      </w:r>
      <w:r w:rsidRPr="00A75B62">
        <w:rPr>
          <w:sz w:val="28"/>
          <w:szCs w:val="28"/>
        </w:rPr>
        <w:t xml:space="preserve"> </w:t>
      </w:r>
      <w:r w:rsidRPr="00A75B62">
        <w:rPr>
          <w:sz w:val="28"/>
          <w:szCs w:val="28"/>
          <w:lang w:val="en-US"/>
        </w:rPr>
        <w:t>Cyr</w:t>
      </w:r>
      <w:r w:rsidRPr="00A75B62">
        <w:rPr>
          <w:sz w:val="28"/>
          <w:szCs w:val="28"/>
        </w:rPr>
        <w:t xml:space="preserve"> № 14.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Поля: левое – не менее 30 мм, правое – не менее 10 мм, верхнее – не менее 20 мм, нижнее – не менее 20 мм.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 w:rsidRPr="00A75B62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>реферата</w:t>
      </w:r>
      <w:r w:rsidRPr="00A75B62">
        <w:rPr>
          <w:sz w:val="28"/>
          <w:szCs w:val="28"/>
        </w:rPr>
        <w:t xml:space="preserve"> необходимо соблюдать равномерную плотность, контрастность и четкость изображения по всей работе. В р</w:t>
      </w:r>
      <w:r>
        <w:rPr>
          <w:sz w:val="28"/>
          <w:szCs w:val="28"/>
        </w:rPr>
        <w:t>еферат</w:t>
      </w:r>
      <w:r w:rsidRPr="00A75B62">
        <w:rPr>
          <w:sz w:val="28"/>
          <w:szCs w:val="28"/>
        </w:rPr>
        <w:t>е должны быть четкие, не расплывшиеся линии, буквы, цифры и знаки. Все линии, буквы, цифры и знаки должны быть одинаково черными по всей работе.</w:t>
      </w:r>
    </w:p>
    <w:p w:rsidR="00464546" w:rsidRPr="00FC6AFF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pacing w:val="-8"/>
          <w:sz w:val="28"/>
          <w:szCs w:val="28"/>
        </w:rPr>
      </w:pPr>
      <w:r w:rsidRPr="00FC6AFF">
        <w:rPr>
          <w:spacing w:val="-8"/>
          <w:sz w:val="28"/>
          <w:szCs w:val="28"/>
        </w:rPr>
        <w:t>Титульный лист и содержание включаются в общую нумерацию реферата, но не нумеруются. Страницы реферата следует нумеровать арабскими цифрами, соблюдая сквозную нумерацию по всему тексту реферата. Номер страницы проставляется в правом верхнем углу без точки в конце.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 w:rsidRPr="00E15249">
        <w:rPr>
          <w:spacing w:val="-8"/>
          <w:sz w:val="28"/>
          <w:szCs w:val="28"/>
        </w:rPr>
        <w:t>Слова «Содержание», «Введение», «Заключение» записываются с абзацного отступа прописными буквами. Данные заголовки не нумеруются</w:t>
      </w:r>
      <w:r w:rsidRPr="00A75B62">
        <w:rPr>
          <w:sz w:val="28"/>
          <w:szCs w:val="28"/>
        </w:rPr>
        <w:t>.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 w:rsidRPr="00A75B62">
        <w:rPr>
          <w:sz w:val="28"/>
          <w:szCs w:val="28"/>
        </w:rPr>
        <w:t xml:space="preserve">Заголовки структурных элементов </w:t>
      </w:r>
      <w:r>
        <w:rPr>
          <w:sz w:val="28"/>
          <w:szCs w:val="28"/>
        </w:rPr>
        <w:t>реферата сл</w:t>
      </w:r>
      <w:r w:rsidRPr="00A75B62">
        <w:rPr>
          <w:sz w:val="28"/>
          <w:szCs w:val="28"/>
        </w:rPr>
        <w:t>едует располагать с абзацного отступа без точки в конце и печатать прописными буквами, не подчеркивая. Заголовки подразделов следует начинать с абзацного отступа и печатать строчными буквами (кроме первой прописной без точки в конце, не подчеркивая. Если заголовок включает несколько предложений, их разделяют точками. Переносы слов в заголовках не допускаются. Расстояние между заголовками должно быть не менее двойного интервала.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Каждый раздел</w:t>
      </w:r>
      <w:r>
        <w:rPr>
          <w:sz w:val="28"/>
          <w:szCs w:val="28"/>
        </w:rPr>
        <w:t xml:space="preserve"> пункт)</w:t>
      </w:r>
      <w:r w:rsidRPr="00A75B62">
        <w:rPr>
          <w:sz w:val="28"/>
          <w:szCs w:val="28"/>
        </w:rPr>
        <w:t xml:space="preserve"> </w:t>
      </w:r>
      <w:r>
        <w:rPr>
          <w:sz w:val="28"/>
          <w:szCs w:val="28"/>
        </w:rPr>
        <w:t>реферата</w:t>
      </w:r>
      <w:r w:rsidRPr="00A75B62">
        <w:rPr>
          <w:sz w:val="28"/>
          <w:szCs w:val="28"/>
        </w:rPr>
        <w:t xml:space="preserve"> следует начинать с новой страницы.</w:t>
      </w:r>
    </w:p>
    <w:p w:rsidR="00464546" w:rsidRPr="00FC6AFF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pacing w:val="-8"/>
          <w:sz w:val="28"/>
          <w:szCs w:val="28"/>
        </w:rPr>
      </w:pPr>
      <w:r w:rsidRPr="00FC6AFF">
        <w:rPr>
          <w:spacing w:val="-8"/>
          <w:sz w:val="28"/>
          <w:szCs w:val="28"/>
        </w:rPr>
        <w:t xml:space="preserve">Пункты и подпункты следует нумеровать арабскими цифрами в пределах всего реферата. Иллюстрации (чертежи, схемы, графики, диаграммы) следует располагать в реферате непосредственно после текста, в котором они упоминаются впервые, или на следующей странице. На все иллюстрации должны иметься ссылки по тексту  работы. Иллюстрации обозначаются словом </w:t>
      </w:r>
      <w:r w:rsidRPr="00FC6AFF">
        <w:rPr>
          <w:spacing w:val="-8"/>
          <w:sz w:val="28"/>
          <w:szCs w:val="28"/>
        </w:rPr>
        <w:lastRenderedPageBreak/>
        <w:t xml:space="preserve">«Рис.», которое помещается под иллюстрацией, и должно иметь название, которое располагается под иллюстрацией после слова «Рис.». Иллюстрации имеют порядковую нумерацию арабскими цифрами. 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 w:rsidRPr="00A75B62">
        <w:rPr>
          <w:sz w:val="28"/>
          <w:szCs w:val="28"/>
        </w:rPr>
        <w:t xml:space="preserve">Цифровой материал следует оформлять в виде таблиц. Таблицы также имеют сквозную нумерацию в пределах </w:t>
      </w:r>
      <w:r>
        <w:rPr>
          <w:sz w:val="28"/>
          <w:szCs w:val="28"/>
        </w:rPr>
        <w:t>реферата</w:t>
      </w:r>
      <w:r w:rsidRPr="00A75B62">
        <w:rPr>
          <w:sz w:val="28"/>
          <w:szCs w:val="28"/>
        </w:rPr>
        <w:t xml:space="preserve"> и нумеруются последовательно арабскими цифрами. Таблицу следует располагать в курсовой работе непосредственно после текста, в котором она упоминается впервые, или на следующей странице. На все таблицы должны иметься ссылки по тексту </w:t>
      </w:r>
      <w:r>
        <w:rPr>
          <w:sz w:val="28"/>
          <w:szCs w:val="28"/>
        </w:rPr>
        <w:t>реферата</w:t>
      </w:r>
      <w:r w:rsidRPr="00A75B62">
        <w:rPr>
          <w:sz w:val="28"/>
          <w:szCs w:val="28"/>
        </w:rPr>
        <w:t xml:space="preserve">. Слово «Таблица» с порядковым номером (при этом знак № не ставится) располагают </w:t>
      </w:r>
      <w:r>
        <w:rPr>
          <w:sz w:val="28"/>
          <w:szCs w:val="28"/>
        </w:rPr>
        <w:t>над таблицей. Название пишут после номера таблицы.</w:t>
      </w:r>
      <w:r w:rsidRPr="00A75B62">
        <w:rPr>
          <w:sz w:val="28"/>
          <w:szCs w:val="28"/>
        </w:rPr>
        <w:t xml:space="preserve"> При переносе таблицы на следующий лист в верхнем правом углу пишут  «Продолжение табл. …». 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Формулы нумеруют арабскими цифрами</w:t>
      </w:r>
      <w:r>
        <w:rPr>
          <w:sz w:val="28"/>
          <w:szCs w:val="28"/>
        </w:rPr>
        <w:t>. Номер</w:t>
      </w:r>
      <w:r w:rsidRPr="00A75B62">
        <w:rPr>
          <w:sz w:val="28"/>
          <w:szCs w:val="28"/>
        </w:rPr>
        <w:t xml:space="preserve"> формулы указывается в крайнем правом положении в строке на уровне формулы в круглых скобках. Если в </w:t>
      </w:r>
      <w:r>
        <w:rPr>
          <w:sz w:val="28"/>
          <w:szCs w:val="28"/>
        </w:rPr>
        <w:t>реферат</w:t>
      </w:r>
      <w:r w:rsidRPr="00A75B62">
        <w:rPr>
          <w:sz w:val="28"/>
          <w:szCs w:val="28"/>
        </w:rPr>
        <w:t>е одна формула, ее не нумеруют. Пояснения значений символов и цифровых коэффициентов следует приводить непосредственно под формулой в той же последовательности, в какой они даны в формуле. Значение каждого символа и цифрового коэффициента следует приводить с новой строки. Первую строку пояснения начинают со слова «где» без двоеточия. Ссылки на формулы по тексту оформляют порядковым номером формулы в круглых скобках, например «… в формуле (5)». Формулы и уравнения следует выделять из основного текста свободными строками.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При необходимости, внутри пунктов или подпунктов могут использоваться перечисления. Перечисления оформляются буквенными значениями со скобкой, например, а), б), в) и т.д., или А., Б., В., Г. и т.д. с абзацного отступа (5 символов).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Примечания размещают при необходимости пояснения содержания текста, таблицы или иллюстрации. Примечания располагают непосредственно после пункта, подпункта, таблицы, иллюстрации, к которым они относятся. Слово «Примечание» печатают с прописной буквы с абзацного отступа (5 символов) и не подчеркивают. Одно примечание не нумеру</w:t>
      </w:r>
      <w:r>
        <w:rPr>
          <w:sz w:val="28"/>
          <w:szCs w:val="28"/>
        </w:rPr>
        <w:t>е</w:t>
      </w:r>
      <w:r w:rsidRPr="00A75B62">
        <w:rPr>
          <w:sz w:val="28"/>
          <w:szCs w:val="28"/>
        </w:rPr>
        <w:t>тся. Несколько примечаний оформляют порядковой нумерацией арабскими цифрами с точкой.</w:t>
      </w:r>
    </w:p>
    <w:p w:rsidR="00464546" w:rsidRPr="00FC6AFF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pacing w:val="-4"/>
          <w:sz w:val="28"/>
          <w:szCs w:val="28"/>
        </w:rPr>
      </w:pPr>
      <w:r w:rsidRPr="00FC6AFF">
        <w:rPr>
          <w:spacing w:val="-4"/>
          <w:sz w:val="28"/>
          <w:szCs w:val="28"/>
        </w:rPr>
        <w:t>Ссылки на источники по тексту реферата допускается приводить в подстрочном примечании (при использовании в тексте цитат или цифровых данных) или указывать порядковый номер по списку источников в квадратных скобках (при пересказе и критике отдельных работ).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 w:rsidRPr="00A75B62">
        <w:rPr>
          <w:sz w:val="28"/>
          <w:szCs w:val="28"/>
        </w:rPr>
        <w:lastRenderedPageBreak/>
        <w:t>Список использованных источников</w:t>
      </w:r>
      <w:r>
        <w:rPr>
          <w:sz w:val="28"/>
          <w:szCs w:val="28"/>
        </w:rPr>
        <w:t xml:space="preserve">, на которые сделаны ссылки в тексте реферата, оформляется отдельно от списка литературы в </w:t>
      </w:r>
      <w:r w:rsidRPr="00A75B62">
        <w:rPr>
          <w:sz w:val="28"/>
          <w:szCs w:val="28"/>
        </w:rPr>
        <w:t xml:space="preserve">порядке появления ссылок на них по тексту </w:t>
      </w:r>
      <w:r>
        <w:rPr>
          <w:sz w:val="28"/>
          <w:szCs w:val="28"/>
        </w:rPr>
        <w:t>реферата</w:t>
      </w:r>
      <w:r w:rsidRPr="00A75B62">
        <w:rPr>
          <w:sz w:val="28"/>
          <w:szCs w:val="28"/>
        </w:rPr>
        <w:t xml:space="preserve"> и нумеруется арабскими цифрами с точкой в конце. 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Источники, включенные в список литературы, должны располагаться в следующем порядке:</w:t>
      </w:r>
    </w:p>
    <w:p w:rsidR="00464546" w:rsidRPr="00A75B62" w:rsidRDefault="00464546" w:rsidP="00CF60D4">
      <w:pPr>
        <w:numPr>
          <w:ilvl w:val="0"/>
          <w:numId w:val="8"/>
        </w:numPr>
        <w:tabs>
          <w:tab w:val="clear" w:pos="360"/>
          <w:tab w:val="num" w:pos="993"/>
          <w:tab w:val="left" w:pos="1080"/>
        </w:tabs>
        <w:spacing w:line="360" w:lineRule="exact"/>
        <w:ind w:left="993" w:hanging="284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законодательные акты;</w:t>
      </w:r>
    </w:p>
    <w:p w:rsidR="00464546" w:rsidRPr="00A75B62" w:rsidRDefault="00464546" w:rsidP="00CF60D4">
      <w:pPr>
        <w:numPr>
          <w:ilvl w:val="0"/>
          <w:numId w:val="8"/>
        </w:numPr>
        <w:tabs>
          <w:tab w:val="clear" w:pos="360"/>
          <w:tab w:val="num" w:pos="993"/>
          <w:tab w:val="left" w:pos="1080"/>
        </w:tabs>
        <w:spacing w:line="360" w:lineRule="exact"/>
        <w:ind w:left="993" w:hanging="284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постановления Правительства;</w:t>
      </w:r>
    </w:p>
    <w:p w:rsidR="00464546" w:rsidRPr="00A75B62" w:rsidRDefault="00464546" w:rsidP="00CF60D4">
      <w:pPr>
        <w:numPr>
          <w:ilvl w:val="0"/>
          <w:numId w:val="8"/>
        </w:numPr>
        <w:tabs>
          <w:tab w:val="clear" w:pos="360"/>
          <w:tab w:val="num" w:pos="993"/>
          <w:tab w:val="left" w:pos="1080"/>
        </w:tabs>
        <w:spacing w:line="360" w:lineRule="exact"/>
        <w:ind w:left="993" w:hanging="284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нормативные документы;</w:t>
      </w:r>
    </w:p>
    <w:p w:rsidR="00464546" w:rsidRPr="00A75B62" w:rsidRDefault="00464546" w:rsidP="00CF60D4">
      <w:pPr>
        <w:numPr>
          <w:ilvl w:val="0"/>
          <w:numId w:val="8"/>
        </w:numPr>
        <w:tabs>
          <w:tab w:val="clear" w:pos="360"/>
          <w:tab w:val="num" w:pos="993"/>
          <w:tab w:val="left" w:pos="1080"/>
        </w:tabs>
        <w:spacing w:line="360" w:lineRule="exact"/>
        <w:ind w:left="993" w:hanging="284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статистические материалы;</w:t>
      </w:r>
    </w:p>
    <w:p w:rsidR="00464546" w:rsidRPr="00A75B62" w:rsidRDefault="00464546" w:rsidP="00CF60D4">
      <w:pPr>
        <w:numPr>
          <w:ilvl w:val="0"/>
          <w:numId w:val="8"/>
        </w:numPr>
        <w:tabs>
          <w:tab w:val="clear" w:pos="360"/>
          <w:tab w:val="num" w:pos="993"/>
          <w:tab w:val="left" w:pos="1080"/>
        </w:tabs>
        <w:spacing w:line="360" w:lineRule="exact"/>
        <w:ind w:left="993" w:hanging="284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научные и литературные источники в алфавитном порядке по фамилии авторов или названию книги.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Сведения о книгах (монографии, учебники, справочники и т.п.) должны включать: фамилию и инициалы автора (авторов), название книги, город, издательство, год издания, количество страниц. При наличии трех и более авторов допускается указывать фамилию и инициалы только первого из них и слова «и др.». Наименование места издания (город) необходимо приводить полностью в именительном падеже, допускается сокращение названия только двух городов – Москва (М.) и Санкт-Петербург (СПб.). Например:</w:t>
      </w:r>
    </w:p>
    <w:p w:rsidR="005D79A1" w:rsidRPr="00044BD1" w:rsidRDefault="005D79A1" w:rsidP="005D79A1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1. Аудит: Учебник для вузов/ Под ред. проф. В.И.Подольского 6-е изд пер. и доп. М.: ЮНИТИ-ДАНА, 2011.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left="360"/>
        <w:jc w:val="both"/>
        <w:rPr>
          <w:sz w:val="28"/>
          <w:szCs w:val="28"/>
        </w:rPr>
      </w:pPr>
      <w:r w:rsidRPr="00A75B62">
        <w:rPr>
          <w:sz w:val="28"/>
          <w:szCs w:val="28"/>
        </w:rPr>
        <w:t>Сведения о статье из периодического издания должны включать фамилию и инициалы автора, заглавие статьи, наименование издания (журнала), наименование серии, год выпуска, том, номер</w:t>
      </w:r>
      <w:r>
        <w:rPr>
          <w:sz w:val="28"/>
          <w:szCs w:val="28"/>
        </w:rPr>
        <w:t xml:space="preserve"> издания (журнала), страницы, </w:t>
      </w:r>
      <w:r w:rsidRPr="00A75B62">
        <w:rPr>
          <w:sz w:val="28"/>
          <w:szCs w:val="28"/>
        </w:rPr>
        <w:t xml:space="preserve"> которых помещена статья. Например:</w:t>
      </w:r>
    </w:p>
    <w:p w:rsidR="00464546" w:rsidRPr="00A75B62" w:rsidRDefault="005D79A1" w:rsidP="005D79A1">
      <w:pPr>
        <w:tabs>
          <w:tab w:val="left" w:pos="108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4BD1">
        <w:rPr>
          <w:sz w:val="28"/>
          <w:szCs w:val="28"/>
        </w:rPr>
        <w:t>Скородумов В.А. Внешний и внутренний аудит: как избежать конфликтных ситуаций. Финансовый учет и аудит, 2010, № 1.</w:t>
      </w:r>
      <w:r>
        <w:rPr>
          <w:sz w:val="28"/>
          <w:szCs w:val="28"/>
        </w:rPr>
        <w:t>с</w:t>
      </w:r>
      <w:r w:rsidR="00464546" w:rsidRPr="00A75B62">
        <w:rPr>
          <w:sz w:val="28"/>
          <w:szCs w:val="28"/>
        </w:rPr>
        <w:t>.3-9.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 w:rsidRPr="00A75B62">
        <w:rPr>
          <w:sz w:val="28"/>
          <w:szCs w:val="28"/>
        </w:rPr>
        <w:t xml:space="preserve">Приложения следует оформлять </w:t>
      </w:r>
      <w:r>
        <w:rPr>
          <w:sz w:val="28"/>
          <w:szCs w:val="28"/>
        </w:rPr>
        <w:t>как продолжение реферата</w:t>
      </w:r>
      <w:r w:rsidRPr="00A75B62">
        <w:rPr>
          <w:sz w:val="28"/>
          <w:szCs w:val="28"/>
        </w:rPr>
        <w:t xml:space="preserve">, располагая </w:t>
      </w:r>
      <w:r>
        <w:rPr>
          <w:sz w:val="28"/>
          <w:szCs w:val="28"/>
        </w:rPr>
        <w:t>их</w:t>
      </w:r>
      <w:r w:rsidRPr="00A75B62">
        <w:rPr>
          <w:sz w:val="28"/>
          <w:szCs w:val="28"/>
        </w:rPr>
        <w:t xml:space="preserve"> в порядке появления ссылок на них по тексту р</w:t>
      </w:r>
      <w:r>
        <w:rPr>
          <w:sz w:val="28"/>
          <w:szCs w:val="28"/>
        </w:rPr>
        <w:t>еферата</w:t>
      </w:r>
      <w:r w:rsidRPr="00A75B62">
        <w:rPr>
          <w:sz w:val="28"/>
          <w:szCs w:val="28"/>
        </w:rPr>
        <w:t xml:space="preserve">. Каждое приложение должно начинаться с новой страницы и иметь содержательный заголовок, напечатанный прописными буквами. В верхнем правом углу пишется слово «ПРИЛОЖЕНИЕ». </w:t>
      </w:r>
      <w:r>
        <w:rPr>
          <w:sz w:val="28"/>
          <w:szCs w:val="28"/>
        </w:rPr>
        <w:t>Если приложений более одного, их</w:t>
      </w:r>
      <w:r w:rsidRPr="00A75B62">
        <w:rPr>
          <w:sz w:val="28"/>
          <w:szCs w:val="28"/>
        </w:rPr>
        <w:t xml:space="preserve"> следует нумеровать последовательно арабскими цифрами (символ № не ставится). Нумерация страниц приложений включается в общую нумерацию страниц </w:t>
      </w:r>
      <w:r>
        <w:rPr>
          <w:sz w:val="28"/>
          <w:szCs w:val="28"/>
        </w:rPr>
        <w:t>реферата</w:t>
      </w:r>
      <w:r w:rsidRPr="00A75B62">
        <w:rPr>
          <w:sz w:val="28"/>
          <w:szCs w:val="28"/>
        </w:rPr>
        <w:t>.</w:t>
      </w:r>
    </w:p>
    <w:p w:rsidR="00464546" w:rsidRPr="00A75B62" w:rsidRDefault="00464546" w:rsidP="00CF60D4">
      <w:pPr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 w:rsidRPr="00A75B62">
        <w:rPr>
          <w:sz w:val="28"/>
          <w:szCs w:val="28"/>
        </w:rPr>
        <w:t xml:space="preserve">Все приложения должны быть перечислены в содержании </w:t>
      </w:r>
      <w:r>
        <w:rPr>
          <w:sz w:val="28"/>
          <w:szCs w:val="28"/>
        </w:rPr>
        <w:t>реферата</w:t>
      </w:r>
      <w:r w:rsidRPr="00A75B62">
        <w:rPr>
          <w:sz w:val="28"/>
          <w:szCs w:val="28"/>
        </w:rPr>
        <w:t xml:space="preserve"> с указанием их номеров.</w:t>
      </w:r>
    </w:p>
    <w:p w:rsidR="00464546" w:rsidRDefault="00464546" w:rsidP="00CF60D4">
      <w:pPr>
        <w:spacing w:line="360" w:lineRule="exact"/>
        <w:rPr>
          <w:sz w:val="28"/>
          <w:szCs w:val="28"/>
        </w:rPr>
      </w:pPr>
    </w:p>
    <w:p w:rsidR="00464546" w:rsidRDefault="00464546" w:rsidP="00CF60D4">
      <w:pPr>
        <w:spacing w:line="360" w:lineRule="exact"/>
        <w:rPr>
          <w:sz w:val="28"/>
          <w:szCs w:val="28"/>
        </w:rPr>
      </w:pPr>
    </w:p>
    <w:p w:rsidR="00464546" w:rsidRDefault="00464546" w:rsidP="00CF60D4">
      <w:pPr>
        <w:spacing w:line="360" w:lineRule="exact"/>
        <w:rPr>
          <w:sz w:val="28"/>
          <w:szCs w:val="28"/>
        </w:rPr>
      </w:pPr>
    </w:p>
    <w:p w:rsidR="00464546" w:rsidRPr="006C7D5C" w:rsidRDefault="00464546" w:rsidP="00CF60D4">
      <w:pPr>
        <w:pStyle w:val="1"/>
        <w:spacing w:line="360" w:lineRule="exact"/>
        <w:ind w:firstLine="27"/>
        <w:jc w:val="both"/>
        <w:rPr>
          <w:b/>
          <w:bCs/>
          <w:spacing w:val="-18"/>
          <w:sz w:val="28"/>
          <w:szCs w:val="28"/>
        </w:rPr>
      </w:pPr>
      <w:bookmarkStart w:id="15" w:name="_Toc308593341"/>
      <w:bookmarkStart w:id="16" w:name="_Toc308593384"/>
      <w:bookmarkStart w:id="17" w:name="_Toc308593395"/>
      <w:r w:rsidRPr="006C7D5C">
        <w:rPr>
          <w:b/>
          <w:bCs/>
          <w:spacing w:val="-18"/>
          <w:sz w:val="28"/>
          <w:szCs w:val="28"/>
        </w:rPr>
        <w:t>Список литературы</w:t>
      </w:r>
      <w:bookmarkEnd w:id="15"/>
      <w:bookmarkEnd w:id="16"/>
      <w:bookmarkEnd w:id="17"/>
    </w:p>
    <w:p w:rsidR="00151A9B" w:rsidRPr="00044BD1" w:rsidRDefault="00151A9B" w:rsidP="00151A9B">
      <w:pPr>
        <w:autoSpaceDE w:val="0"/>
        <w:autoSpaceDN w:val="0"/>
        <w:adjustRightInd w:val="0"/>
        <w:rPr>
          <w:rFonts w:eastAsia="TimesNewRomanPS-BoldMT"/>
          <w:b/>
          <w:bCs/>
        </w:rPr>
      </w:pPr>
      <w:r w:rsidRPr="00044BD1">
        <w:rPr>
          <w:rFonts w:eastAsia="TimesNewRomanPS-BoldMT"/>
          <w:b/>
          <w:bCs/>
        </w:rPr>
        <w:t>Основная: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1. Аудит: Учебник для вузов/ Под ред. проф. В.И.Подольского 6-е изд пер. и доп. М.: ЮНИТИ-ДАНА, 2011.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2. Гетокова Л.М., Скородумов В.А., Чепик Н.А. Аудит и сопутствующие услуги. Учебное пособие. СПб.: Изд-во ГСПбУЭФ, 2011.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3. Аудит: учеб. пособие / В.А. Ерофеева, В.А. Пискунов, Т.А. Биюкова. - 2-е изд., перераб.и доп.- М.: ИздательствоЮрайт; Высшее образование, 2011.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4. Основы аудита: учеб. пособие / под ред. Г.А. Юдина, М.Н. Черных.- 3-е изд. – М.:КНОРУС, 2011.</w:t>
      </w:r>
    </w:p>
    <w:p w:rsidR="00151A9B" w:rsidRPr="00044BD1" w:rsidRDefault="00151A9B" w:rsidP="00151A9B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151A9B" w:rsidRDefault="00151A9B" w:rsidP="00151A9B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151A9B" w:rsidRPr="00044BD1" w:rsidRDefault="00151A9B" w:rsidP="00151A9B">
      <w:pPr>
        <w:autoSpaceDE w:val="0"/>
        <w:autoSpaceDN w:val="0"/>
        <w:adjustRightInd w:val="0"/>
        <w:rPr>
          <w:rFonts w:eastAsia="TimesNewRomanPS-BoldMT"/>
          <w:b/>
          <w:bCs/>
        </w:rPr>
      </w:pPr>
      <w:r w:rsidRPr="00044BD1">
        <w:rPr>
          <w:rFonts w:eastAsia="TimesNewRomanPS-BoldMT"/>
          <w:b/>
          <w:bCs/>
        </w:rPr>
        <w:t>Дополнительная: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1. Об аудиторской деятельности в РФ. Федеральный закон РФ от 30 декабря 2008г. № 307-ФЗ.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2. Федеральные правила (стандарты) аудиторской деятельности, утвержденные постановлением Правительства РФ от 23.09.02 №696 (ред. от 27.01.2011).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3. Федеральные стандарты аудиторской деятельности, утвержденные Минфином РФ от 20.05.2010 №46н (ред. от 17.08.2010).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4. Аудит. Учебник. Шеремет А.Д., Суйц В.П. – 5-изд. перераб. и доп. М.: ИНФРА-М., 2009.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5. Бычкова С.М. Международные стандарты аудита, СПб.: Питер, 2009.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6. Основы общего аудита. Учебник Литвинов Д.В., Богданова Е.П., Михеева Л.В. 2-е изд.М.: Маркет, 2010.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7. Основы аудита Под ред. д.э.н. проф. Булыги Р.П.. – Ростов Н/Д: Феникс, 2010.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8. Основы аудита. Учебник Роголенко Т.Н., Пономарева С.В. М.: Флинта: НОУВПО «МПСИ», 2010.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9. Практический аудит: учебное пособие / М.Ф. Сафонова, С.И. Жминько. – Ростов н/Д: Феникс, 2011.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10. Кочинев Ю.Ю. Аудит: теория и практика. 4-е изд., обновленное и дополненное. – СПб.: Питер, 2009.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11. Организация и проведение аудиторской проверки: учеб. пособие для студентов вузов, обучающихся по специальностям «Бухгалтерский учет, анализ и аудит», «Финансы и кредит» / К.К. Арабян. – М.: ЮНИТИ-ДАНА, 2009.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12. Скородумов В.А. Внешний и внутренний аудит: как избежать конфликтных ситуаций. Финансовый учет и аудит, 2010, № 1.</w:t>
      </w:r>
    </w:p>
    <w:p w:rsidR="00151A9B" w:rsidRPr="00044BD1" w:rsidRDefault="00151A9B" w:rsidP="00151A9B">
      <w:pPr>
        <w:ind w:left="360"/>
        <w:jc w:val="both"/>
        <w:rPr>
          <w:sz w:val="28"/>
          <w:szCs w:val="28"/>
        </w:rPr>
      </w:pPr>
    </w:p>
    <w:p w:rsidR="00151A9B" w:rsidRPr="00044BD1" w:rsidRDefault="00151A9B" w:rsidP="00151A9B">
      <w:pPr>
        <w:jc w:val="both"/>
        <w:rPr>
          <w:b/>
          <w:sz w:val="28"/>
          <w:szCs w:val="28"/>
          <w:lang w:val="en-US"/>
        </w:rPr>
      </w:pPr>
      <w:r w:rsidRPr="00044BD1">
        <w:rPr>
          <w:b/>
          <w:sz w:val="28"/>
          <w:szCs w:val="28"/>
        </w:rPr>
        <w:t>Периодические издания:</w:t>
      </w:r>
    </w:p>
    <w:p w:rsidR="00151A9B" w:rsidRPr="00044BD1" w:rsidRDefault="00151A9B" w:rsidP="00151A9B">
      <w:pPr>
        <w:jc w:val="both"/>
        <w:rPr>
          <w:sz w:val="28"/>
          <w:szCs w:val="28"/>
          <w:lang w:val="en-US"/>
        </w:rPr>
      </w:pPr>
    </w:p>
    <w:p w:rsidR="00151A9B" w:rsidRPr="00044BD1" w:rsidRDefault="00151A9B" w:rsidP="00151A9B">
      <w:pPr>
        <w:jc w:val="both"/>
        <w:rPr>
          <w:sz w:val="28"/>
          <w:szCs w:val="28"/>
        </w:rPr>
      </w:pPr>
      <w:r w:rsidRPr="00044BD1">
        <w:rPr>
          <w:sz w:val="28"/>
          <w:szCs w:val="28"/>
        </w:rPr>
        <w:t>А) Журналы:</w:t>
      </w:r>
    </w:p>
    <w:p w:rsidR="00151A9B" w:rsidRPr="00044BD1" w:rsidRDefault="00151A9B" w:rsidP="00151A9B">
      <w:pPr>
        <w:numPr>
          <w:ilvl w:val="0"/>
          <w:numId w:val="16"/>
        </w:numPr>
        <w:jc w:val="both"/>
        <w:rPr>
          <w:sz w:val="28"/>
          <w:szCs w:val="28"/>
        </w:rPr>
      </w:pPr>
      <w:r w:rsidRPr="00044BD1">
        <w:rPr>
          <w:sz w:val="28"/>
          <w:szCs w:val="28"/>
        </w:rPr>
        <w:t>Бухгалтерский учет</w:t>
      </w:r>
    </w:p>
    <w:p w:rsidR="00151A9B" w:rsidRPr="00044BD1" w:rsidRDefault="00151A9B" w:rsidP="00151A9B">
      <w:pPr>
        <w:numPr>
          <w:ilvl w:val="0"/>
          <w:numId w:val="16"/>
        </w:numPr>
        <w:jc w:val="both"/>
        <w:rPr>
          <w:sz w:val="28"/>
          <w:szCs w:val="28"/>
        </w:rPr>
      </w:pPr>
      <w:r w:rsidRPr="00044BD1">
        <w:rPr>
          <w:sz w:val="28"/>
          <w:szCs w:val="28"/>
        </w:rPr>
        <w:t>Главбух</w:t>
      </w:r>
    </w:p>
    <w:p w:rsidR="00151A9B" w:rsidRPr="00044BD1" w:rsidRDefault="00151A9B" w:rsidP="00151A9B">
      <w:pPr>
        <w:numPr>
          <w:ilvl w:val="0"/>
          <w:numId w:val="16"/>
        </w:numPr>
        <w:jc w:val="both"/>
        <w:rPr>
          <w:sz w:val="28"/>
          <w:szCs w:val="28"/>
        </w:rPr>
      </w:pPr>
      <w:r w:rsidRPr="00044BD1">
        <w:rPr>
          <w:sz w:val="28"/>
          <w:szCs w:val="28"/>
        </w:rPr>
        <w:t>Консультант</w:t>
      </w:r>
    </w:p>
    <w:p w:rsidR="00151A9B" w:rsidRPr="00044BD1" w:rsidRDefault="00151A9B" w:rsidP="00151A9B">
      <w:pPr>
        <w:numPr>
          <w:ilvl w:val="0"/>
          <w:numId w:val="16"/>
        </w:numPr>
        <w:jc w:val="both"/>
        <w:rPr>
          <w:sz w:val="28"/>
          <w:szCs w:val="28"/>
        </w:rPr>
      </w:pPr>
      <w:r w:rsidRPr="00044BD1">
        <w:rPr>
          <w:sz w:val="28"/>
          <w:szCs w:val="28"/>
        </w:rPr>
        <w:t>Консультант бухгалтера</w:t>
      </w:r>
    </w:p>
    <w:p w:rsidR="00151A9B" w:rsidRPr="00044BD1" w:rsidRDefault="00151A9B" w:rsidP="00151A9B">
      <w:pPr>
        <w:numPr>
          <w:ilvl w:val="0"/>
          <w:numId w:val="16"/>
        </w:numPr>
        <w:jc w:val="both"/>
        <w:rPr>
          <w:sz w:val="28"/>
          <w:szCs w:val="28"/>
        </w:rPr>
      </w:pPr>
      <w:r w:rsidRPr="00044BD1">
        <w:rPr>
          <w:sz w:val="28"/>
          <w:szCs w:val="28"/>
        </w:rPr>
        <w:t>Аудит и налогообложения</w:t>
      </w:r>
    </w:p>
    <w:p w:rsidR="00151A9B" w:rsidRPr="00044BD1" w:rsidRDefault="00151A9B" w:rsidP="00151A9B">
      <w:pPr>
        <w:numPr>
          <w:ilvl w:val="0"/>
          <w:numId w:val="16"/>
        </w:numPr>
        <w:jc w:val="both"/>
        <w:rPr>
          <w:sz w:val="28"/>
          <w:szCs w:val="28"/>
        </w:rPr>
      </w:pPr>
      <w:r w:rsidRPr="00044BD1">
        <w:rPr>
          <w:sz w:val="28"/>
          <w:szCs w:val="28"/>
        </w:rPr>
        <w:t xml:space="preserve">Аудит </w:t>
      </w:r>
    </w:p>
    <w:p w:rsidR="00151A9B" w:rsidRPr="00044BD1" w:rsidRDefault="00151A9B" w:rsidP="00151A9B">
      <w:pPr>
        <w:numPr>
          <w:ilvl w:val="0"/>
          <w:numId w:val="16"/>
        </w:numPr>
        <w:jc w:val="both"/>
        <w:rPr>
          <w:sz w:val="28"/>
          <w:szCs w:val="28"/>
        </w:rPr>
      </w:pPr>
      <w:r w:rsidRPr="00044BD1">
        <w:rPr>
          <w:sz w:val="28"/>
          <w:szCs w:val="28"/>
        </w:rPr>
        <w:t xml:space="preserve">Аудитор </w:t>
      </w:r>
    </w:p>
    <w:p w:rsidR="00151A9B" w:rsidRPr="00044BD1" w:rsidRDefault="00151A9B" w:rsidP="00151A9B">
      <w:pPr>
        <w:numPr>
          <w:ilvl w:val="0"/>
          <w:numId w:val="16"/>
        </w:numPr>
        <w:jc w:val="both"/>
        <w:rPr>
          <w:sz w:val="28"/>
          <w:szCs w:val="28"/>
        </w:rPr>
      </w:pPr>
      <w:r w:rsidRPr="00044BD1">
        <w:rPr>
          <w:sz w:val="28"/>
          <w:szCs w:val="28"/>
        </w:rPr>
        <w:t>Н</w:t>
      </w:r>
      <w:r w:rsidRPr="00044BD1">
        <w:rPr>
          <w:sz w:val="28"/>
          <w:szCs w:val="28"/>
          <w:lang w:val="en-US"/>
        </w:rPr>
        <w:t>а</w:t>
      </w:r>
      <w:r w:rsidRPr="00044BD1">
        <w:rPr>
          <w:sz w:val="28"/>
          <w:szCs w:val="28"/>
        </w:rPr>
        <w:t>логовый вестник</w:t>
      </w:r>
    </w:p>
    <w:p w:rsidR="00151A9B" w:rsidRPr="00044BD1" w:rsidRDefault="00151A9B" w:rsidP="00151A9B">
      <w:pPr>
        <w:numPr>
          <w:ilvl w:val="0"/>
          <w:numId w:val="16"/>
        </w:numPr>
        <w:jc w:val="both"/>
        <w:rPr>
          <w:sz w:val="28"/>
          <w:szCs w:val="28"/>
        </w:rPr>
      </w:pPr>
      <w:r w:rsidRPr="00044BD1">
        <w:rPr>
          <w:sz w:val="28"/>
          <w:szCs w:val="28"/>
        </w:rPr>
        <w:t>Учет. Налоги. Право.</w:t>
      </w:r>
    </w:p>
    <w:p w:rsidR="00151A9B" w:rsidRPr="00044BD1" w:rsidRDefault="00151A9B" w:rsidP="00151A9B">
      <w:pPr>
        <w:jc w:val="both"/>
        <w:rPr>
          <w:sz w:val="28"/>
          <w:szCs w:val="28"/>
        </w:rPr>
      </w:pPr>
      <w:r w:rsidRPr="00044BD1">
        <w:rPr>
          <w:sz w:val="28"/>
          <w:szCs w:val="28"/>
        </w:rPr>
        <w:t>Б) Газеты:</w:t>
      </w:r>
    </w:p>
    <w:p w:rsidR="00151A9B" w:rsidRPr="00044BD1" w:rsidRDefault="00151A9B" w:rsidP="00151A9B">
      <w:pPr>
        <w:numPr>
          <w:ilvl w:val="0"/>
          <w:numId w:val="15"/>
        </w:numPr>
        <w:jc w:val="both"/>
        <w:rPr>
          <w:sz w:val="28"/>
          <w:szCs w:val="28"/>
        </w:rPr>
      </w:pPr>
      <w:r w:rsidRPr="00044BD1">
        <w:rPr>
          <w:sz w:val="28"/>
          <w:szCs w:val="28"/>
        </w:rPr>
        <w:t>Экономика и жизнь</w:t>
      </w:r>
    </w:p>
    <w:p w:rsidR="00151A9B" w:rsidRPr="00044BD1" w:rsidRDefault="00151A9B" w:rsidP="00151A9B">
      <w:pPr>
        <w:numPr>
          <w:ilvl w:val="0"/>
          <w:numId w:val="15"/>
        </w:numPr>
        <w:jc w:val="both"/>
        <w:rPr>
          <w:sz w:val="28"/>
          <w:szCs w:val="28"/>
        </w:rPr>
      </w:pPr>
      <w:r w:rsidRPr="00044BD1">
        <w:rPr>
          <w:sz w:val="28"/>
          <w:szCs w:val="28"/>
        </w:rPr>
        <w:t>Финансовая газета</w:t>
      </w:r>
    </w:p>
    <w:p w:rsidR="00151A9B" w:rsidRPr="00044BD1" w:rsidRDefault="00151A9B" w:rsidP="00151A9B">
      <w:pPr>
        <w:numPr>
          <w:ilvl w:val="0"/>
          <w:numId w:val="15"/>
        </w:numPr>
        <w:jc w:val="both"/>
        <w:rPr>
          <w:sz w:val="28"/>
          <w:szCs w:val="28"/>
        </w:rPr>
      </w:pPr>
      <w:r w:rsidRPr="00044BD1">
        <w:rPr>
          <w:sz w:val="28"/>
          <w:szCs w:val="28"/>
        </w:rPr>
        <w:t>Бухгалтерская газета</w:t>
      </w:r>
    </w:p>
    <w:p w:rsidR="00151A9B" w:rsidRPr="00044BD1" w:rsidRDefault="00151A9B" w:rsidP="00151A9B">
      <w:pPr>
        <w:ind w:left="360"/>
        <w:jc w:val="both"/>
        <w:rPr>
          <w:sz w:val="28"/>
          <w:szCs w:val="28"/>
        </w:rPr>
      </w:pPr>
    </w:p>
    <w:p w:rsidR="00151A9B" w:rsidRPr="00044BD1" w:rsidRDefault="00151A9B" w:rsidP="00151A9B">
      <w:pPr>
        <w:jc w:val="both"/>
        <w:rPr>
          <w:b/>
          <w:sz w:val="28"/>
          <w:szCs w:val="28"/>
          <w:lang w:val="en-US"/>
        </w:rPr>
      </w:pPr>
      <w:r w:rsidRPr="00044BD1">
        <w:rPr>
          <w:b/>
          <w:sz w:val="28"/>
          <w:szCs w:val="28"/>
        </w:rPr>
        <w:t>Интернет-ресурсы:</w:t>
      </w:r>
    </w:p>
    <w:p w:rsidR="00151A9B" w:rsidRPr="00044BD1" w:rsidRDefault="00151A9B" w:rsidP="00151A9B">
      <w:pPr>
        <w:jc w:val="both"/>
        <w:rPr>
          <w:sz w:val="28"/>
          <w:szCs w:val="28"/>
          <w:lang w:val="en-US"/>
        </w:rPr>
      </w:pPr>
    </w:p>
    <w:p w:rsidR="00151A9B" w:rsidRPr="00044BD1" w:rsidRDefault="00DF0972" w:rsidP="00151A9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hyperlink r:id="rId7" w:history="1">
        <w:r w:rsidR="00151A9B" w:rsidRPr="00044BD1">
          <w:rPr>
            <w:rStyle w:val="a8"/>
            <w:color w:val="000000"/>
            <w:sz w:val="28"/>
            <w:szCs w:val="28"/>
            <w:lang w:val="de-DE"/>
          </w:rPr>
          <w:t>http</w:t>
        </w:r>
        <w:r w:rsidR="00151A9B" w:rsidRPr="00044BD1">
          <w:rPr>
            <w:rStyle w:val="a8"/>
            <w:color w:val="000000"/>
            <w:sz w:val="28"/>
            <w:szCs w:val="28"/>
          </w:rPr>
          <w:t>://</w:t>
        </w:r>
        <w:r w:rsidR="00151A9B" w:rsidRPr="00044BD1">
          <w:rPr>
            <w:rStyle w:val="a8"/>
            <w:color w:val="000000"/>
            <w:sz w:val="28"/>
            <w:szCs w:val="28"/>
            <w:lang w:val="de-DE"/>
          </w:rPr>
          <w:t>upruchet</w:t>
        </w:r>
        <w:r w:rsidR="00151A9B" w:rsidRPr="00044BD1">
          <w:rPr>
            <w:rStyle w:val="a8"/>
            <w:color w:val="000000"/>
            <w:sz w:val="28"/>
            <w:szCs w:val="28"/>
          </w:rPr>
          <w:t>.</w:t>
        </w:r>
        <w:r w:rsidR="00151A9B" w:rsidRPr="00044BD1">
          <w:rPr>
            <w:rStyle w:val="a8"/>
            <w:color w:val="000000"/>
            <w:sz w:val="28"/>
            <w:szCs w:val="28"/>
            <w:lang w:val="de-DE"/>
          </w:rPr>
          <w:t>ru</w:t>
        </w:r>
      </w:hyperlink>
      <w:r w:rsidR="00151A9B" w:rsidRPr="00044BD1">
        <w:rPr>
          <w:color w:val="000000"/>
          <w:sz w:val="28"/>
          <w:szCs w:val="28"/>
        </w:rPr>
        <w:t xml:space="preserve"> – журнал «Управленческий учет».</w:t>
      </w:r>
    </w:p>
    <w:p w:rsidR="00151A9B" w:rsidRPr="00044BD1" w:rsidRDefault="00DF0972" w:rsidP="00151A9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hyperlink r:id="rId8" w:history="1"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http</w:t>
        </w:r>
        <w:r w:rsidR="00151A9B" w:rsidRPr="00044BD1">
          <w:rPr>
            <w:rStyle w:val="a8"/>
            <w:color w:val="000000"/>
            <w:sz w:val="28"/>
            <w:szCs w:val="28"/>
          </w:rPr>
          <w:t>://</w:t>
        </w:r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www</w:t>
        </w:r>
        <w:r w:rsidR="00151A9B" w:rsidRPr="00044BD1">
          <w:rPr>
            <w:rStyle w:val="a8"/>
            <w:color w:val="000000"/>
            <w:sz w:val="28"/>
            <w:szCs w:val="28"/>
          </w:rPr>
          <w:t>.</w:t>
        </w:r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m</w:t>
        </w:r>
        <w:r w:rsidR="00151A9B" w:rsidRPr="00044BD1">
          <w:rPr>
            <w:rStyle w:val="a8"/>
            <w:color w:val="000000"/>
            <w:sz w:val="28"/>
            <w:szCs w:val="28"/>
          </w:rPr>
          <w:t>-</w:t>
        </w:r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economy</w:t>
        </w:r>
        <w:r w:rsidR="00151A9B" w:rsidRPr="00044BD1">
          <w:rPr>
            <w:rStyle w:val="a8"/>
            <w:color w:val="000000"/>
            <w:sz w:val="28"/>
            <w:szCs w:val="28"/>
          </w:rPr>
          <w:t>.</w:t>
        </w:r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ru</w:t>
        </w:r>
      </w:hyperlink>
      <w:r w:rsidR="00151A9B" w:rsidRPr="00044BD1">
        <w:rPr>
          <w:color w:val="000000"/>
          <w:sz w:val="28"/>
          <w:szCs w:val="28"/>
        </w:rPr>
        <w:t xml:space="preserve"> – журнал «Проблемы современной экономики».</w:t>
      </w:r>
    </w:p>
    <w:p w:rsidR="00151A9B" w:rsidRPr="00044BD1" w:rsidRDefault="00DF0972" w:rsidP="00151A9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hyperlink r:id="rId9" w:history="1"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http</w:t>
        </w:r>
        <w:r w:rsidR="00151A9B" w:rsidRPr="00044BD1">
          <w:rPr>
            <w:rStyle w:val="a8"/>
            <w:color w:val="000000"/>
            <w:sz w:val="28"/>
            <w:szCs w:val="28"/>
          </w:rPr>
          <w:t>://</w:t>
        </w:r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www</w:t>
        </w:r>
        <w:r w:rsidR="00151A9B" w:rsidRPr="00044BD1">
          <w:rPr>
            <w:rStyle w:val="a8"/>
            <w:color w:val="000000"/>
            <w:sz w:val="28"/>
            <w:szCs w:val="28"/>
          </w:rPr>
          <w:t>.</w:t>
        </w:r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grebennikoff</w:t>
        </w:r>
        <w:r w:rsidR="00151A9B" w:rsidRPr="00044BD1">
          <w:rPr>
            <w:rStyle w:val="a8"/>
            <w:color w:val="000000"/>
            <w:sz w:val="28"/>
            <w:szCs w:val="28"/>
          </w:rPr>
          <w:t>.</w:t>
        </w:r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ru</w:t>
        </w:r>
      </w:hyperlink>
      <w:r w:rsidR="00151A9B" w:rsidRPr="00044BD1">
        <w:rPr>
          <w:color w:val="000000"/>
          <w:sz w:val="28"/>
          <w:szCs w:val="28"/>
        </w:rPr>
        <w:t xml:space="preserve"> – журнал «Управленческий учет и финансы».</w:t>
      </w:r>
    </w:p>
    <w:p w:rsidR="00151A9B" w:rsidRPr="00044BD1" w:rsidRDefault="00DF0972" w:rsidP="00151A9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hyperlink r:id="rId10" w:history="1"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www.consultant.ru</w:t>
        </w:r>
      </w:hyperlink>
    </w:p>
    <w:p w:rsidR="00151A9B" w:rsidRPr="00044BD1" w:rsidRDefault="00DF0972" w:rsidP="00151A9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hyperlink r:id="rId11" w:history="1"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www.garant.ru</w:t>
        </w:r>
      </w:hyperlink>
    </w:p>
    <w:p w:rsidR="00151A9B" w:rsidRPr="00044BD1" w:rsidRDefault="00DF0972" w:rsidP="00151A9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hyperlink r:id="rId12" w:history="1"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www.kadis.ru</w:t>
        </w:r>
      </w:hyperlink>
    </w:p>
    <w:p w:rsidR="00151A9B" w:rsidRPr="00044BD1" w:rsidRDefault="00DF0972" w:rsidP="00151A9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hyperlink r:id="rId13" w:history="1"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www.keerk.ru</w:t>
        </w:r>
      </w:hyperlink>
    </w:p>
    <w:p w:rsidR="00151A9B" w:rsidRPr="00044BD1" w:rsidRDefault="00DF0972" w:rsidP="00151A9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hyperlink r:id="rId14" w:history="1"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www.nalog.ru</w:t>
        </w:r>
      </w:hyperlink>
    </w:p>
    <w:p w:rsidR="00151A9B" w:rsidRPr="00044BD1" w:rsidRDefault="00DF0972" w:rsidP="00151A9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hyperlink r:id="rId15" w:history="1"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www.buhgalteria.ru</w:t>
        </w:r>
      </w:hyperlink>
    </w:p>
    <w:p w:rsidR="00151A9B" w:rsidRPr="00044BD1" w:rsidRDefault="00DF0972" w:rsidP="00151A9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hyperlink r:id="rId16" w:history="1"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www</w:t>
        </w:r>
        <w:r w:rsidR="00151A9B" w:rsidRPr="00044BD1">
          <w:rPr>
            <w:rStyle w:val="a8"/>
            <w:color w:val="000000"/>
            <w:sz w:val="28"/>
            <w:szCs w:val="28"/>
          </w:rPr>
          <w:t>.</w:t>
        </w:r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glavbukk.ru</w:t>
        </w:r>
      </w:hyperlink>
    </w:p>
    <w:p w:rsidR="00151A9B" w:rsidRPr="00044BD1" w:rsidRDefault="00DF0972" w:rsidP="00151A9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hyperlink r:id="rId17" w:history="1"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www.buhgalteria.ru</w:t>
        </w:r>
      </w:hyperlink>
    </w:p>
    <w:p w:rsidR="00151A9B" w:rsidRPr="00044BD1" w:rsidRDefault="00DF0972" w:rsidP="00151A9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hyperlink r:id="rId18" w:history="1"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www.poschitaem.ru</w:t>
        </w:r>
      </w:hyperlink>
    </w:p>
    <w:p w:rsidR="00151A9B" w:rsidRPr="00044BD1" w:rsidRDefault="00DF0972" w:rsidP="00151A9B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hyperlink r:id="rId19" w:history="1">
        <w:r w:rsidR="00151A9B" w:rsidRPr="00044BD1">
          <w:rPr>
            <w:rStyle w:val="a8"/>
            <w:color w:val="000000"/>
            <w:sz w:val="28"/>
            <w:szCs w:val="28"/>
            <w:lang w:val="en-US"/>
          </w:rPr>
          <w:t>www.ipbr.ru</w:t>
        </w:r>
      </w:hyperlink>
      <w:r w:rsidR="00151A9B" w:rsidRPr="00044BD1">
        <w:rPr>
          <w:color w:val="000000"/>
          <w:sz w:val="28"/>
          <w:szCs w:val="28"/>
          <w:lang w:val="en-US"/>
        </w:rPr>
        <w:t xml:space="preserve"> </w:t>
      </w:r>
    </w:p>
    <w:p w:rsidR="00151A9B" w:rsidRPr="00044BD1" w:rsidRDefault="00151A9B" w:rsidP="00151A9B">
      <w:pPr>
        <w:jc w:val="both"/>
        <w:rPr>
          <w:color w:val="000000"/>
          <w:sz w:val="28"/>
          <w:szCs w:val="28"/>
          <w:lang w:val="en-US"/>
        </w:rPr>
      </w:pPr>
    </w:p>
    <w:p w:rsidR="00151A9B" w:rsidRPr="00044BD1" w:rsidRDefault="00151A9B" w:rsidP="00151A9B">
      <w:pPr>
        <w:jc w:val="both"/>
        <w:rPr>
          <w:b/>
          <w:color w:val="000000"/>
          <w:sz w:val="28"/>
          <w:szCs w:val="28"/>
          <w:lang w:val="en-US"/>
        </w:rPr>
      </w:pPr>
      <w:r w:rsidRPr="00044BD1">
        <w:rPr>
          <w:b/>
          <w:color w:val="000000"/>
          <w:sz w:val="28"/>
          <w:szCs w:val="28"/>
        </w:rPr>
        <w:t>Электронно-библиотечные системы (ЭБС):</w:t>
      </w:r>
    </w:p>
    <w:p w:rsidR="00151A9B" w:rsidRPr="00044BD1" w:rsidRDefault="00151A9B" w:rsidP="00151A9B">
      <w:pPr>
        <w:jc w:val="both"/>
        <w:rPr>
          <w:b/>
          <w:color w:val="000000"/>
          <w:sz w:val="28"/>
          <w:szCs w:val="28"/>
          <w:lang w:val="en-US"/>
        </w:rPr>
      </w:pPr>
    </w:p>
    <w:p w:rsidR="00151A9B" w:rsidRPr="00044BD1" w:rsidRDefault="00151A9B" w:rsidP="00151A9B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</w:t>
      </w:r>
      <w:r w:rsidRPr="00044BD1">
        <w:rPr>
          <w:sz w:val="28"/>
          <w:szCs w:val="28"/>
        </w:rPr>
        <w:t>http://www.garant.ru – ГАРАНТ. Сайт позволяет ознакомиться с законодательством РФ (с комментариями), а также с новостями органов государственной власти РФ.</w:t>
      </w:r>
    </w:p>
    <w:p w:rsidR="00151A9B" w:rsidRPr="00044BD1" w:rsidRDefault="00151A9B" w:rsidP="00151A9B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lastRenderedPageBreak/>
        <w:t></w:t>
      </w:r>
      <w:r w:rsidRPr="00044BD1">
        <w:rPr>
          <w:sz w:val="28"/>
          <w:szCs w:val="28"/>
        </w:rPr>
        <w:t>http://www.consultant.ru – Общероссийская сеть распространения правовой информации «Консультант Плюс». Содержит онлайн-версии систем; графические копии документов; обзоры законодательства; полезные ссылки.</w:t>
      </w:r>
    </w:p>
    <w:p w:rsidR="00151A9B" w:rsidRPr="00044BD1" w:rsidRDefault="00151A9B" w:rsidP="00151A9B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http://www.rg.ru/oficial - сайт "Российской газеты". Государственные документы, публикующиеся в газете (и на сайте): федеральные конституционные законы, федеральные законы (в том числе кодексы), указы Президента РФ, постановления и распоряжения Правительства РФ, нормативные акты министерств и ведомств (в частности приказы, инструкции, положения и т.д.).</w:t>
      </w:r>
    </w:p>
    <w:p w:rsidR="00151A9B" w:rsidRPr="00044BD1" w:rsidRDefault="00151A9B" w:rsidP="00151A9B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</w:t>
      </w:r>
      <w:r w:rsidRPr="00044BD1">
        <w:rPr>
          <w:sz w:val="28"/>
          <w:szCs w:val="28"/>
        </w:rPr>
        <w:t>http://www. minfin.ru – официальный сайт Министерства Финансов РФ.</w:t>
      </w:r>
    </w:p>
    <w:p w:rsidR="00151A9B" w:rsidRPr="00044BD1" w:rsidRDefault="00151A9B" w:rsidP="00151A9B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Базы данных включают законы, законопроекты, решения и резолюции, новости правоведения и экономики.</w:t>
      </w:r>
    </w:p>
    <w:p w:rsidR="00151A9B" w:rsidRPr="00044BD1" w:rsidRDefault="00151A9B" w:rsidP="00151A9B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</w:t>
      </w:r>
      <w:r w:rsidRPr="00044BD1">
        <w:rPr>
          <w:sz w:val="28"/>
          <w:szCs w:val="28"/>
        </w:rPr>
        <w:t>http://www.klerk.ru - информационно-познавательный сайт для экономистов. Сайт представляет четко структурированную, тематическую информацию для директоров и руководителей компаний, бухгалтеров, юристов, банкиров, аудиторов. На сайте размещены законы, документы, схемы, консультации, статьи,</w:t>
      </w:r>
    </w:p>
    <w:p w:rsidR="00151A9B" w:rsidRPr="00044BD1" w:rsidRDefault="00151A9B" w:rsidP="00151A9B">
      <w:pPr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044BD1">
        <w:rPr>
          <w:sz w:val="28"/>
          <w:szCs w:val="28"/>
        </w:rPr>
        <w:t>форум для бухгалтера.</w:t>
      </w:r>
    </w:p>
    <w:p w:rsidR="00151A9B" w:rsidRPr="00044BD1" w:rsidRDefault="00151A9B" w:rsidP="00151A9B">
      <w:pPr>
        <w:autoSpaceDE w:val="0"/>
        <w:autoSpaceDN w:val="0"/>
        <w:adjustRightInd w:val="0"/>
        <w:rPr>
          <w:sz w:val="28"/>
          <w:szCs w:val="28"/>
        </w:rPr>
      </w:pPr>
    </w:p>
    <w:p w:rsidR="005C0A59" w:rsidRDefault="005C0A59" w:rsidP="00CF60D4">
      <w:pPr>
        <w:pStyle w:val="1"/>
        <w:spacing w:line="360" w:lineRule="exact"/>
        <w:ind w:firstLine="27"/>
        <w:jc w:val="right"/>
        <w:rPr>
          <w:sz w:val="28"/>
          <w:szCs w:val="28"/>
        </w:rPr>
      </w:pPr>
    </w:p>
    <w:p w:rsidR="005C0A59" w:rsidRDefault="005C0A59" w:rsidP="00CF60D4">
      <w:pPr>
        <w:pStyle w:val="1"/>
        <w:spacing w:line="360" w:lineRule="exact"/>
        <w:ind w:firstLine="27"/>
        <w:jc w:val="right"/>
        <w:rPr>
          <w:sz w:val="28"/>
          <w:szCs w:val="28"/>
        </w:rPr>
      </w:pPr>
    </w:p>
    <w:p w:rsidR="005C0A59" w:rsidRDefault="005C0A59" w:rsidP="00CF60D4">
      <w:pPr>
        <w:pStyle w:val="1"/>
        <w:spacing w:line="360" w:lineRule="exact"/>
        <w:ind w:firstLine="27"/>
        <w:jc w:val="right"/>
        <w:rPr>
          <w:sz w:val="28"/>
          <w:szCs w:val="28"/>
        </w:rPr>
      </w:pPr>
    </w:p>
    <w:p w:rsidR="005C0A59" w:rsidRDefault="005C0A59" w:rsidP="00CF60D4">
      <w:pPr>
        <w:pStyle w:val="1"/>
        <w:spacing w:line="360" w:lineRule="exact"/>
        <w:ind w:firstLine="27"/>
        <w:jc w:val="right"/>
        <w:rPr>
          <w:sz w:val="28"/>
          <w:szCs w:val="28"/>
        </w:rPr>
      </w:pPr>
    </w:p>
    <w:p w:rsidR="005C0A59" w:rsidRDefault="005C0A59" w:rsidP="00CF60D4">
      <w:pPr>
        <w:pStyle w:val="1"/>
        <w:spacing w:line="360" w:lineRule="exact"/>
        <w:ind w:firstLine="27"/>
        <w:jc w:val="right"/>
        <w:rPr>
          <w:sz w:val="28"/>
          <w:szCs w:val="28"/>
        </w:rPr>
      </w:pPr>
    </w:p>
    <w:p w:rsidR="005C0A59" w:rsidRDefault="005C0A59" w:rsidP="00CF60D4">
      <w:pPr>
        <w:pStyle w:val="1"/>
        <w:spacing w:line="360" w:lineRule="exact"/>
        <w:ind w:firstLine="27"/>
        <w:jc w:val="right"/>
        <w:rPr>
          <w:sz w:val="28"/>
          <w:szCs w:val="28"/>
        </w:rPr>
      </w:pPr>
    </w:p>
    <w:p w:rsidR="00151A9B" w:rsidRDefault="00151A9B" w:rsidP="00CF60D4">
      <w:pPr>
        <w:pStyle w:val="1"/>
        <w:spacing w:line="360" w:lineRule="exact"/>
        <w:ind w:firstLine="27"/>
        <w:jc w:val="right"/>
        <w:rPr>
          <w:sz w:val="28"/>
          <w:szCs w:val="28"/>
        </w:rPr>
      </w:pPr>
    </w:p>
    <w:p w:rsidR="00151A9B" w:rsidRDefault="00151A9B" w:rsidP="00CF60D4">
      <w:pPr>
        <w:pStyle w:val="1"/>
        <w:spacing w:line="360" w:lineRule="exact"/>
        <w:ind w:firstLine="27"/>
        <w:jc w:val="right"/>
        <w:rPr>
          <w:sz w:val="28"/>
          <w:szCs w:val="28"/>
        </w:rPr>
      </w:pPr>
    </w:p>
    <w:p w:rsidR="00151A9B" w:rsidRDefault="00151A9B" w:rsidP="00CF60D4">
      <w:pPr>
        <w:pStyle w:val="1"/>
        <w:spacing w:line="360" w:lineRule="exact"/>
        <w:ind w:firstLine="27"/>
        <w:jc w:val="right"/>
        <w:rPr>
          <w:sz w:val="28"/>
          <w:szCs w:val="28"/>
        </w:rPr>
      </w:pPr>
    </w:p>
    <w:p w:rsidR="00151A9B" w:rsidRDefault="00151A9B" w:rsidP="00CF60D4">
      <w:pPr>
        <w:pStyle w:val="1"/>
        <w:spacing w:line="360" w:lineRule="exact"/>
        <w:ind w:firstLine="27"/>
        <w:jc w:val="right"/>
        <w:rPr>
          <w:sz w:val="28"/>
          <w:szCs w:val="28"/>
        </w:rPr>
      </w:pPr>
    </w:p>
    <w:p w:rsidR="00151A9B" w:rsidRDefault="00151A9B" w:rsidP="00CF60D4">
      <w:pPr>
        <w:pStyle w:val="1"/>
        <w:spacing w:line="360" w:lineRule="exact"/>
        <w:ind w:firstLine="27"/>
        <w:jc w:val="right"/>
        <w:rPr>
          <w:sz w:val="28"/>
          <w:szCs w:val="28"/>
        </w:rPr>
      </w:pPr>
    </w:p>
    <w:p w:rsidR="005C0A59" w:rsidRDefault="00464546" w:rsidP="00CF60D4">
      <w:pPr>
        <w:pStyle w:val="1"/>
        <w:spacing w:line="360" w:lineRule="exact"/>
        <w:ind w:firstLine="27"/>
        <w:jc w:val="right"/>
        <w:rPr>
          <w:sz w:val="28"/>
          <w:szCs w:val="28"/>
        </w:rPr>
      </w:pPr>
      <w:r w:rsidRPr="001A556A">
        <w:rPr>
          <w:sz w:val="28"/>
          <w:szCs w:val="28"/>
        </w:rPr>
        <w:tab/>
      </w:r>
      <w:bookmarkStart w:id="18" w:name="_Toc308593342"/>
      <w:bookmarkStart w:id="19" w:name="_Toc308593385"/>
      <w:bookmarkStart w:id="20" w:name="_Toc308593396"/>
    </w:p>
    <w:p w:rsidR="00464546" w:rsidRPr="001A556A" w:rsidRDefault="00464546" w:rsidP="00CF60D4">
      <w:pPr>
        <w:pStyle w:val="1"/>
        <w:spacing w:line="360" w:lineRule="exact"/>
        <w:ind w:firstLine="27"/>
        <w:jc w:val="right"/>
        <w:rPr>
          <w:bCs/>
          <w:spacing w:val="-18"/>
          <w:sz w:val="28"/>
          <w:szCs w:val="28"/>
        </w:rPr>
      </w:pPr>
      <w:r w:rsidRPr="001A556A">
        <w:rPr>
          <w:bCs/>
          <w:spacing w:val="-18"/>
          <w:sz w:val="28"/>
          <w:szCs w:val="28"/>
        </w:rPr>
        <w:t>Приложение 1</w:t>
      </w:r>
      <w:bookmarkEnd w:id="18"/>
      <w:bookmarkEnd w:id="19"/>
      <w:bookmarkEnd w:id="20"/>
    </w:p>
    <w:p w:rsidR="00464546" w:rsidRPr="001A556A" w:rsidRDefault="00464546" w:rsidP="00CF60D4">
      <w:pPr>
        <w:spacing w:line="360" w:lineRule="exact"/>
        <w:jc w:val="center"/>
        <w:rPr>
          <w:sz w:val="28"/>
          <w:szCs w:val="28"/>
        </w:rPr>
      </w:pPr>
      <w:r w:rsidRPr="001A556A">
        <w:rPr>
          <w:sz w:val="28"/>
          <w:szCs w:val="28"/>
        </w:rPr>
        <w:t>МИНОБРНАУКИ РОССИИ</w:t>
      </w:r>
    </w:p>
    <w:p w:rsidR="00464546" w:rsidRPr="001A556A" w:rsidRDefault="00464546" w:rsidP="00CF60D4">
      <w:pPr>
        <w:spacing w:line="360" w:lineRule="exact"/>
        <w:jc w:val="center"/>
        <w:rPr>
          <w:sz w:val="28"/>
          <w:szCs w:val="28"/>
        </w:rPr>
      </w:pPr>
      <w:r w:rsidRPr="001A556A">
        <w:rPr>
          <w:sz w:val="28"/>
          <w:szCs w:val="28"/>
        </w:rPr>
        <w:t>ФГБОУВПО «Удмуртский государственный университет»</w:t>
      </w:r>
    </w:p>
    <w:p w:rsidR="00464546" w:rsidRPr="001A556A" w:rsidRDefault="00464546" w:rsidP="00CF60D4">
      <w:pPr>
        <w:spacing w:line="360" w:lineRule="exact"/>
        <w:jc w:val="center"/>
        <w:rPr>
          <w:sz w:val="28"/>
          <w:szCs w:val="28"/>
        </w:rPr>
      </w:pPr>
      <w:r w:rsidRPr="001A556A">
        <w:rPr>
          <w:sz w:val="28"/>
          <w:szCs w:val="28"/>
        </w:rPr>
        <w:t>Институт экономики и управления</w:t>
      </w:r>
    </w:p>
    <w:p w:rsidR="00464546" w:rsidRPr="001A556A" w:rsidRDefault="00464546" w:rsidP="00CF60D4">
      <w:pPr>
        <w:spacing w:line="360" w:lineRule="exact"/>
        <w:jc w:val="center"/>
        <w:rPr>
          <w:sz w:val="28"/>
          <w:szCs w:val="28"/>
        </w:rPr>
      </w:pPr>
      <w:r w:rsidRPr="001A556A">
        <w:rPr>
          <w:sz w:val="28"/>
          <w:szCs w:val="28"/>
        </w:rPr>
        <w:t>Кафедра финансов и учета</w:t>
      </w:r>
    </w:p>
    <w:p w:rsidR="00464546" w:rsidRPr="001A556A" w:rsidRDefault="00464546" w:rsidP="00CF60D4">
      <w:pPr>
        <w:pStyle w:val="a3"/>
        <w:spacing w:line="360" w:lineRule="exact"/>
        <w:jc w:val="both"/>
        <w:rPr>
          <w:b w:val="0"/>
        </w:rPr>
      </w:pPr>
    </w:p>
    <w:p w:rsidR="00464546" w:rsidRPr="001A556A" w:rsidRDefault="00464546" w:rsidP="00CF60D4">
      <w:pPr>
        <w:pStyle w:val="a3"/>
        <w:spacing w:line="360" w:lineRule="exact"/>
        <w:jc w:val="both"/>
        <w:rPr>
          <w:b w:val="0"/>
        </w:rPr>
      </w:pPr>
    </w:p>
    <w:p w:rsidR="00464546" w:rsidRPr="001A556A" w:rsidRDefault="00464546" w:rsidP="00CF60D4">
      <w:pPr>
        <w:pStyle w:val="a3"/>
        <w:spacing w:line="360" w:lineRule="exact"/>
        <w:jc w:val="both"/>
        <w:rPr>
          <w:b w:val="0"/>
        </w:rPr>
      </w:pPr>
    </w:p>
    <w:p w:rsidR="00464546" w:rsidRPr="001A556A" w:rsidRDefault="00464546" w:rsidP="00CF60D4">
      <w:pPr>
        <w:pStyle w:val="a3"/>
        <w:spacing w:line="360" w:lineRule="exact"/>
        <w:jc w:val="both"/>
        <w:rPr>
          <w:b w:val="0"/>
        </w:rPr>
      </w:pPr>
    </w:p>
    <w:p w:rsidR="00464546" w:rsidRPr="001A556A" w:rsidRDefault="00464546" w:rsidP="00CF60D4">
      <w:pPr>
        <w:pStyle w:val="a3"/>
        <w:spacing w:line="360" w:lineRule="exact"/>
        <w:jc w:val="both"/>
        <w:rPr>
          <w:b w:val="0"/>
        </w:rPr>
      </w:pPr>
    </w:p>
    <w:p w:rsidR="00464546" w:rsidRPr="001A556A" w:rsidRDefault="00464546" w:rsidP="00CF60D4">
      <w:pPr>
        <w:pStyle w:val="a3"/>
        <w:spacing w:line="360" w:lineRule="exact"/>
        <w:jc w:val="both"/>
        <w:rPr>
          <w:b w:val="0"/>
        </w:rPr>
      </w:pPr>
    </w:p>
    <w:p w:rsidR="00464546" w:rsidRPr="001A556A" w:rsidRDefault="00464546" w:rsidP="00CF60D4">
      <w:pPr>
        <w:pStyle w:val="a3"/>
        <w:spacing w:line="360" w:lineRule="exact"/>
        <w:jc w:val="both"/>
        <w:rPr>
          <w:b w:val="0"/>
        </w:rPr>
      </w:pPr>
    </w:p>
    <w:p w:rsidR="00464546" w:rsidRPr="001A556A" w:rsidRDefault="00464546" w:rsidP="00CF60D4">
      <w:pPr>
        <w:pStyle w:val="a3"/>
        <w:spacing w:line="360" w:lineRule="exact"/>
        <w:jc w:val="both"/>
        <w:rPr>
          <w:b w:val="0"/>
        </w:rPr>
      </w:pPr>
    </w:p>
    <w:p w:rsidR="00464546" w:rsidRPr="001A556A" w:rsidRDefault="00464546" w:rsidP="00CF60D4">
      <w:pPr>
        <w:pStyle w:val="a3"/>
        <w:spacing w:line="360" w:lineRule="exact"/>
        <w:jc w:val="both"/>
        <w:rPr>
          <w:b w:val="0"/>
        </w:rPr>
      </w:pPr>
    </w:p>
    <w:p w:rsidR="00464546" w:rsidRPr="001A556A" w:rsidRDefault="00464546" w:rsidP="00CF60D4">
      <w:pPr>
        <w:pStyle w:val="a3"/>
        <w:spacing w:line="360" w:lineRule="exact"/>
        <w:rPr>
          <w:b w:val="0"/>
          <w:bCs w:val="0"/>
        </w:rPr>
      </w:pPr>
      <w:r w:rsidRPr="001A556A">
        <w:rPr>
          <w:b w:val="0"/>
          <w:bCs w:val="0"/>
        </w:rPr>
        <w:t>Реферат</w:t>
      </w:r>
    </w:p>
    <w:p w:rsidR="00464546" w:rsidRPr="001A556A" w:rsidRDefault="00464546" w:rsidP="00CF60D4">
      <w:pPr>
        <w:pStyle w:val="a3"/>
        <w:spacing w:line="360" w:lineRule="exact"/>
        <w:rPr>
          <w:b w:val="0"/>
          <w:bCs w:val="0"/>
        </w:rPr>
      </w:pPr>
      <w:r w:rsidRPr="001A556A">
        <w:rPr>
          <w:b w:val="0"/>
          <w:bCs w:val="0"/>
        </w:rPr>
        <w:t>по дисциплине «</w:t>
      </w:r>
      <w:r w:rsidR="00D07870">
        <w:rPr>
          <w:b w:val="0"/>
          <w:bCs w:val="0"/>
        </w:rPr>
        <w:t>Основы аудита</w:t>
      </w:r>
      <w:r w:rsidRPr="001A556A">
        <w:rPr>
          <w:b w:val="0"/>
          <w:bCs w:val="0"/>
        </w:rPr>
        <w:t>»</w:t>
      </w:r>
    </w:p>
    <w:p w:rsidR="00464546" w:rsidRPr="001A556A" w:rsidRDefault="00464546" w:rsidP="00CF60D4">
      <w:pPr>
        <w:pStyle w:val="a3"/>
        <w:spacing w:line="360" w:lineRule="exact"/>
        <w:rPr>
          <w:b w:val="0"/>
          <w:bCs w:val="0"/>
        </w:rPr>
      </w:pPr>
      <w:r w:rsidRPr="001A556A">
        <w:rPr>
          <w:b w:val="0"/>
          <w:bCs w:val="0"/>
        </w:rPr>
        <w:t>на тему: «____________________________»</w:t>
      </w:r>
    </w:p>
    <w:p w:rsidR="00464546" w:rsidRPr="001A556A" w:rsidRDefault="00464546" w:rsidP="00CF60D4">
      <w:pPr>
        <w:pStyle w:val="a3"/>
        <w:spacing w:line="360" w:lineRule="exact"/>
        <w:rPr>
          <w:b w:val="0"/>
          <w:bCs w:val="0"/>
        </w:rPr>
      </w:pPr>
    </w:p>
    <w:p w:rsidR="00464546" w:rsidRPr="001A556A" w:rsidRDefault="00464546" w:rsidP="00CF60D4">
      <w:pPr>
        <w:pStyle w:val="a3"/>
        <w:spacing w:line="360" w:lineRule="exact"/>
        <w:rPr>
          <w:b w:val="0"/>
          <w:bCs w:val="0"/>
        </w:rPr>
      </w:pPr>
    </w:p>
    <w:p w:rsidR="00464546" w:rsidRPr="001A556A" w:rsidRDefault="00464546" w:rsidP="00CF60D4">
      <w:pPr>
        <w:pStyle w:val="a3"/>
        <w:spacing w:line="360" w:lineRule="exact"/>
        <w:rPr>
          <w:b w:val="0"/>
          <w:bCs w:val="0"/>
        </w:rPr>
      </w:pPr>
    </w:p>
    <w:p w:rsidR="00464546" w:rsidRPr="001A556A" w:rsidRDefault="00464546" w:rsidP="00CF60D4">
      <w:pPr>
        <w:pStyle w:val="a3"/>
        <w:spacing w:line="360" w:lineRule="exact"/>
        <w:jc w:val="left"/>
        <w:rPr>
          <w:b w:val="0"/>
          <w:bCs w:val="0"/>
        </w:rPr>
      </w:pPr>
    </w:p>
    <w:p w:rsidR="00464546" w:rsidRPr="001A556A" w:rsidRDefault="00464546" w:rsidP="00CF60D4">
      <w:pPr>
        <w:pStyle w:val="a3"/>
        <w:spacing w:line="360" w:lineRule="exact"/>
        <w:jc w:val="left"/>
        <w:rPr>
          <w:b w:val="0"/>
          <w:bCs w:val="0"/>
        </w:rPr>
      </w:pPr>
    </w:p>
    <w:p w:rsidR="00464546" w:rsidRPr="001A556A" w:rsidRDefault="00464546" w:rsidP="00CF60D4">
      <w:pPr>
        <w:pStyle w:val="a3"/>
        <w:spacing w:line="360" w:lineRule="exact"/>
        <w:jc w:val="left"/>
        <w:rPr>
          <w:b w:val="0"/>
          <w:bCs w:val="0"/>
        </w:rPr>
      </w:pPr>
    </w:p>
    <w:p w:rsidR="00464546" w:rsidRPr="001A556A" w:rsidRDefault="00464546" w:rsidP="00CF60D4">
      <w:pPr>
        <w:pStyle w:val="a3"/>
        <w:spacing w:line="360" w:lineRule="exact"/>
        <w:jc w:val="left"/>
        <w:rPr>
          <w:b w:val="0"/>
          <w:bCs w:val="0"/>
        </w:rPr>
      </w:pPr>
      <w:r w:rsidRPr="001A556A">
        <w:rPr>
          <w:b w:val="0"/>
          <w:bCs w:val="0"/>
        </w:rPr>
        <w:t>Выполнил</w:t>
      </w:r>
    </w:p>
    <w:p w:rsidR="00464546" w:rsidRPr="001A556A" w:rsidRDefault="00464546" w:rsidP="00CF60D4">
      <w:pPr>
        <w:pStyle w:val="a3"/>
        <w:spacing w:line="360" w:lineRule="exact"/>
        <w:jc w:val="left"/>
        <w:rPr>
          <w:b w:val="0"/>
          <w:bCs w:val="0"/>
        </w:rPr>
      </w:pPr>
      <w:r w:rsidRPr="001A556A">
        <w:rPr>
          <w:b w:val="0"/>
          <w:bCs w:val="0"/>
        </w:rPr>
        <w:t>Студент гр.                                                                                    И.О.Ф. студента</w:t>
      </w:r>
    </w:p>
    <w:p w:rsidR="00464546" w:rsidRPr="001A556A" w:rsidRDefault="00464546" w:rsidP="00CF60D4">
      <w:pPr>
        <w:pStyle w:val="a3"/>
        <w:spacing w:line="360" w:lineRule="exact"/>
        <w:jc w:val="left"/>
        <w:rPr>
          <w:b w:val="0"/>
          <w:bCs w:val="0"/>
        </w:rPr>
      </w:pPr>
    </w:p>
    <w:p w:rsidR="00464546" w:rsidRPr="001A556A" w:rsidRDefault="00464546" w:rsidP="00CF60D4">
      <w:pPr>
        <w:pStyle w:val="a3"/>
        <w:spacing w:line="360" w:lineRule="exact"/>
        <w:jc w:val="left"/>
        <w:rPr>
          <w:b w:val="0"/>
          <w:bCs w:val="0"/>
        </w:rPr>
      </w:pPr>
      <w:r w:rsidRPr="001A556A">
        <w:rPr>
          <w:b w:val="0"/>
          <w:bCs w:val="0"/>
        </w:rPr>
        <w:t>Проверил</w:t>
      </w:r>
    </w:p>
    <w:p w:rsidR="00464546" w:rsidRPr="001A556A" w:rsidRDefault="00464546" w:rsidP="00CF60D4">
      <w:pPr>
        <w:pStyle w:val="a3"/>
        <w:spacing w:line="360" w:lineRule="exact"/>
        <w:jc w:val="left"/>
        <w:rPr>
          <w:b w:val="0"/>
          <w:bCs w:val="0"/>
        </w:rPr>
      </w:pPr>
      <w:r w:rsidRPr="001A556A">
        <w:rPr>
          <w:b w:val="0"/>
          <w:bCs w:val="0"/>
        </w:rPr>
        <w:t>(ученая степень, должность)                                                      И.О.Ф. преподавателя</w:t>
      </w:r>
    </w:p>
    <w:p w:rsidR="00464546" w:rsidRPr="001A556A" w:rsidRDefault="00464546" w:rsidP="00CF60D4">
      <w:pPr>
        <w:pStyle w:val="a3"/>
        <w:spacing w:line="360" w:lineRule="exact"/>
        <w:jc w:val="left"/>
        <w:rPr>
          <w:b w:val="0"/>
          <w:bCs w:val="0"/>
        </w:rPr>
      </w:pPr>
    </w:p>
    <w:p w:rsidR="00464546" w:rsidRPr="001A556A" w:rsidRDefault="00464546" w:rsidP="00CF60D4">
      <w:pPr>
        <w:pStyle w:val="a3"/>
        <w:spacing w:line="360" w:lineRule="exact"/>
        <w:jc w:val="left"/>
        <w:rPr>
          <w:b w:val="0"/>
          <w:bCs w:val="0"/>
        </w:rPr>
      </w:pPr>
    </w:p>
    <w:p w:rsidR="00464546" w:rsidRPr="001A556A" w:rsidRDefault="00464546" w:rsidP="00CF60D4">
      <w:pPr>
        <w:pStyle w:val="a3"/>
        <w:spacing w:line="360" w:lineRule="exact"/>
        <w:jc w:val="left"/>
        <w:rPr>
          <w:b w:val="0"/>
          <w:bCs w:val="0"/>
        </w:rPr>
      </w:pPr>
    </w:p>
    <w:p w:rsidR="00464546" w:rsidRPr="001A556A" w:rsidRDefault="00464546" w:rsidP="00CF60D4">
      <w:pPr>
        <w:pStyle w:val="a3"/>
        <w:spacing w:line="360" w:lineRule="exact"/>
        <w:jc w:val="left"/>
        <w:rPr>
          <w:b w:val="0"/>
          <w:bCs w:val="0"/>
        </w:rPr>
      </w:pPr>
    </w:p>
    <w:p w:rsidR="00464546" w:rsidRPr="001A556A" w:rsidRDefault="00464546" w:rsidP="00CF60D4">
      <w:pPr>
        <w:pStyle w:val="a3"/>
        <w:spacing w:line="360" w:lineRule="exact"/>
        <w:jc w:val="left"/>
        <w:rPr>
          <w:b w:val="0"/>
          <w:bCs w:val="0"/>
        </w:rPr>
      </w:pPr>
    </w:p>
    <w:p w:rsidR="00464546" w:rsidRPr="001A556A" w:rsidRDefault="00464546" w:rsidP="00CF60D4">
      <w:pPr>
        <w:pStyle w:val="a3"/>
        <w:spacing w:line="360" w:lineRule="exact"/>
        <w:jc w:val="left"/>
        <w:rPr>
          <w:b w:val="0"/>
          <w:bCs w:val="0"/>
        </w:rPr>
      </w:pPr>
    </w:p>
    <w:p w:rsidR="00464546" w:rsidRPr="001A556A" w:rsidRDefault="00464546" w:rsidP="00CF60D4">
      <w:pPr>
        <w:pStyle w:val="a3"/>
        <w:spacing w:line="360" w:lineRule="exact"/>
        <w:jc w:val="left"/>
        <w:rPr>
          <w:b w:val="0"/>
          <w:bCs w:val="0"/>
        </w:rPr>
      </w:pPr>
    </w:p>
    <w:p w:rsidR="00464546" w:rsidRPr="001A556A" w:rsidRDefault="00D07870" w:rsidP="00572396">
      <w:pPr>
        <w:pStyle w:val="a3"/>
        <w:spacing w:line="360" w:lineRule="exact"/>
        <w:rPr>
          <w:b w:val="0"/>
        </w:rPr>
      </w:pPr>
      <w:r>
        <w:rPr>
          <w:b w:val="0"/>
        </w:rPr>
        <w:t>Ижевск, 2014</w:t>
      </w:r>
    </w:p>
    <w:sectPr w:rsidR="00464546" w:rsidRPr="001A556A" w:rsidSect="00F16207">
      <w:footerReference w:type="default" r:id="rId20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06" w:rsidRDefault="00F65C06">
      <w:r>
        <w:separator/>
      </w:r>
    </w:p>
  </w:endnote>
  <w:endnote w:type="continuationSeparator" w:id="0">
    <w:p w:rsidR="00F65C06" w:rsidRDefault="00F6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46" w:rsidRPr="00572396" w:rsidRDefault="00DF0972" w:rsidP="00572396">
    <w:pPr>
      <w:pStyle w:val="aa"/>
      <w:framePr w:wrap="auto" w:vAnchor="text" w:hAnchor="page" w:x="5739" w:y="-399"/>
      <w:rPr>
        <w:rStyle w:val="ae"/>
        <w:sz w:val="28"/>
        <w:szCs w:val="28"/>
      </w:rPr>
    </w:pPr>
    <w:r w:rsidRPr="00572396">
      <w:rPr>
        <w:rStyle w:val="ae"/>
        <w:sz w:val="28"/>
        <w:szCs w:val="28"/>
      </w:rPr>
      <w:fldChar w:fldCharType="begin"/>
    </w:r>
    <w:r w:rsidR="00464546" w:rsidRPr="00572396">
      <w:rPr>
        <w:rStyle w:val="ae"/>
        <w:sz w:val="28"/>
        <w:szCs w:val="28"/>
      </w:rPr>
      <w:instrText xml:space="preserve">PAGE  </w:instrText>
    </w:r>
    <w:r w:rsidRPr="00572396">
      <w:rPr>
        <w:rStyle w:val="ae"/>
        <w:sz w:val="28"/>
        <w:szCs w:val="28"/>
      </w:rPr>
      <w:fldChar w:fldCharType="separate"/>
    </w:r>
    <w:r w:rsidR="005D79A1">
      <w:rPr>
        <w:rStyle w:val="ae"/>
        <w:noProof/>
        <w:sz w:val="28"/>
        <w:szCs w:val="28"/>
      </w:rPr>
      <w:t>11</w:t>
    </w:r>
    <w:r w:rsidRPr="00572396">
      <w:rPr>
        <w:rStyle w:val="ae"/>
        <w:sz w:val="28"/>
        <w:szCs w:val="28"/>
      </w:rPr>
      <w:fldChar w:fldCharType="end"/>
    </w:r>
  </w:p>
  <w:p w:rsidR="00464546" w:rsidRDefault="004645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06" w:rsidRDefault="00F65C06">
      <w:r>
        <w:separator/>
      </w:r>
    </w:p>
  </w:footnote>
  <w:footnote w:type="continuationSeparator" w:id="0">
    <w:p w:rsidR="00F65C06" w:rsidRDefault="00F65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9FE"/>
    <w:multiLevelType w:val="hybridMultilevel"/>
    <w:tmpl w:val="6BCE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75011"/>
    <w:multiLevelType w:val="hybridMultilevel"/>
    <w:tmpl w:val="AA08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E6013"/>
    <w:multiLevelType w:val="hybridMultilevel"/>
    <w:tmpl w:val="5B66C186"/>
    <w:lvl w:ilvl="0" w:tplc="DB9EE2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1D55F1"/>
    <w:multiLevelType w:val="hybridMultilevel"/>
    <w:tmpl w:val="3D6A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F07272"/>
    <w:multiLevelType w:val="hybridMultilevel"/>
    <w:tmpl w:val="815E8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0475A"/>
    <w:multiLevelType w:val="hybridMultilevel"/>
    <w:tmpl w:val="058C133C"/>
    <w:lvl w:ilvl="0" w:tplc="6484713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4118F"/>
    <w:multiLevelType w:val="hybridMultilevel"/>
    <w:tmpl w:val="FD4E3D5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22433F"/>
    <w:multiLevelType w:val="hybridMultilevel"/>
    <w:tmpl w:val="5632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10EEB"/>
    <w:multiLevelType w:val="hybridMultilevel"/>
    <w:tmpl w:val="191ED7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2118A3"/>
    <w:multiLevelType w:val="hybridMultilevel"/>
    <w:tmpl w:val="D200E6D4"/>
    <w:lvl w:ilvl="0" w:tplc="30E66C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6E854DD"/>
    <w:multiLevelType w:val="multilevel"/>
    <w:tmpl w:val="7CB4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1">
    <w:nsid w:val="59071AD9"/>
    <w:multiLevelType w:val="hybridMultilevel"/>
    <w:tmpl w:val="8048B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AF523D"/>
    <w:multiLevelType w:val="hybridMultilevel"/>
    <w:tmpl w:val="E558EF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D8D9A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350675"/>
    <w:multiLevelType w:val="hybridMultilevel"/>
    <w:tmpl w:val="8F42825A"/>
    <w:lvl w:ilvl="0" w:tplc="EE7A8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B15198"/>
    <w:multiLevelType w:val="singleLevel"/>
    <w:tmpl w:val="DD5806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5">
    <w:nsid w:val="787C0766"/>
    <w:multiLevelType w:val="hybridMultilevel"/>
    <w:tmpl w:val="1B1C6FF8"/>
    <w:lvl w:ilvl="0" w:tplc="EE7A8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2F30ED"/>
    <w:multiLevelType w:val="hybridMultilevel"/>
    <w:tmpl w:val="857ED8FC"/>
    <w:lvl w:ilvl="0" w:tplc="EE7A8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14"/>
    <w:lvlOverride w:ilvl="0">
      <w:startOverride w:val="1"/>
    </w:lvlOverride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FDF"/>
    <w:rsid w:val="00020CD6"/>
    <w:rsid w:val="000307AA"/>
    <w:rsid w:val="00053481"/>
    <w:rsid w:val="000E12C1"/>
    <w:rsid w:val="000E6F02"/>
    <w:rsid w:val="000F4F32"/>
    <w:rsid w:val="00103193"/>
    <w:rsid w:val="001248A4"/>
    <w:rsid w:val="00147BA0"/>
    <w:rsid w:val="00151A9B"/>
    <w:rsid w:val="00186634"/>
    <w:rsid w:val="0018778B"/>
    <w:rsid w:val="001A556A"/>
    <w:rsid w:val="001B7437"/>
    <w:rsid w:val="001D5768"/>
    <w:rsid w:val="001E6E67"/>
    <w:rsid w:val="00211BF6"/>
    <w:rsid w:val="002152F2"/>
    <w:rsid w:val="002242FA"/>
    <w:rsid w:val="00225461"/>
    <w:rsid w:val="002606C7"/>
    <w:rsid w:val="00272EB5"/>
    <w:rsid w:val="002D4968"/>
    <w:rsid w:val="002D711C"/>
    <w:rsid w:val="00327272"/>
    <w:rsid w:val="00396E55"/>
    <w:rsid w:val="003A5EB4"/>
    <w:rsid w:val="00432A9B"/>
    <w:rsid w:val="00464546"/>
    <w:rsid w:val="004E2A6E"/>
    <w:rsid w:val="004F4E25"/>
    <w:rsid w:val="00541CFB"/>
    <w:rsid w:val="00572396"/>
    <w:rsid w:val="005C0A59"/>
    <w:rsid w:val="005D10FB"/>
    <w:rsid w:val="005D79A1"/>
    <w:rsid w:val="005F5B9E"/>
    <w:rsid w:val="00620F2A"/>
    <w:rsid w:val="00646209"/>
    <w:rsid w:val="006563BD"/>
    <w:rsid w:val="006962E9"/>
    <w:rsid w:val="006C2B9C"/>
    <w:rsid w:val="006C7D5C"/>
    <w:rsid w:val="006F1EF5"/>
    <w:rsid w:val="0075329F"/>
    <w:rsid w:val="007779D0"/>
    <w:rsid w:val="00805C0C"/>
    <w:rsid w:val="0085663E"/>
    <w:rsid w:val="00887232"/>
    <w:rsid w:val="00927E74"/>
    <w:rsid w:val="00990FDF"/>
    <w:rsid w:val="00A47E53"/>
    <w:rsid w:val="00A5485D"/>
    <w:rsid w:val="00A75B62"/>
    <w:rsid w:val="00A862D3"/>
    <w:rsid w:val="00B3508E"/>
    <w:rsid w:val="00B5728B"/>
    <w:rsid w:val="00BA186B"/>
    <w:rsid w:val="00BE17F8"/>
    <w:rsid w:val="00C356E5"/>
    <w:rsid w:val="00C36DD7"/>
    <w:rsid w:val="00C85ED7"/>
    <w:rsid w:val="00CC7F75"/>
    <w:rsid w:val="00CF60D4"/>
    <w:rsid w:val="00D07870"/>
    <w:rsid w:val="00D31E96"/>
    <w:rsid w:val="00D74CF9"/>
    <w:rsid w:val="00D83117"/>
    <w:rsid w:val="00DA1E01"/>
    <w:rsid w:val="00DF0972"/>
    <w:rsid w:val="00E15249"/>
    <w:rsid w:val="00E16239"/>
    <w:rsid w:val="00EA6F5C"/>
    <w:rsid w:val="00EB626D"/>
    <w:rsid w:val="00F16207"/>
    <w:rsid w:val="00F65C06"/>
    <w:rsid w:val="00FC6AFF"/>
    <w:rsid w:val="00FE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2F2"/>
    <w:pPr>
      <w:keepNext/>
      <w:ind w:firstLine="567"/>
      <w:outlineLvl w:val="0"/>
    </w:pPr>
  </w:style>
  <w:style w:type="paragraph" w:styleId="9">
    <w:name w:val="heading 9"/>
    <w:basedOn w:val="a"/>
    <w:next w:val="a"/>
    <w:link w:val="90"/>
    <w:uiPriority w:val="99"/>
    <w:qFormat/>
    <w:locked/>
    <w:rsid w:val="00F162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2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563BD"/>
    <w:rPr>
      <w:rFonts w:ascii="Cambria" w:hAnsi="Cambria" w:cs="Times New Roman"/>
    </w:rPr>
  </w:style>
  <w:style w:type="paragraph" w:styleId="3">
    <w:name w:val="Body Text Indent 3"/>
    <w:basedOn w:val="a"/>
    <w:link w:val="30"/>
    <w:uiPriority w:val="99"/>
    <w:rsid w:val="00990FDF"/>
    <w:pPr>
      <w:spacing w:line="360" w:lineRule="auto"/>
      <w:ind w:firstLine="567"/>
      <w:jc w:val="center"/>
    </w:pPr>
    <w:rPr>
      <w:sz w:val="36"/>
      <w:szCs w:val="3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90FD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962E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962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962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B57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5728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B572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5728B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432A9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432A9B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215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152F2"/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2152F2"/>
    <w:pPr>
      <w:keepNext/>
      <w:tabs>
        <w:tab w:val="left" w:pos="0"/>
        <w:tab w:val="right" w:leader="dot" w:pos="9345"/>
      </w:tabs>
      <w:jc w:val="center"/>
    </w:pPr>
    <w:rPr>
      <w:b/>
      <w:bCs/>
      <w:noProof/>
      <w:sz w:val="28"/>
      <w:szCs w:val="28"/>
    </w:rPr>
  </w:style>
  <w:style w:type="paragraph" w:styleId="ac">
    <w:name w:val="Body Text Indent"/>
    <w:basedOn w:val="a"/>
    <w:link w:val="ad"/>
    <w:uiPriority w:val="99"/>
    <w:semiHidden/>
    <w:rsid w:val="004E2A6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E2A6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572396"/>
    <w:rPr>
      <w:rFonts w:cs="Times New Roman"/>
    </w:rPr>
  </w:style>
  <w:style w:type="paragraph" w:styleId="af">
    <w:name w:val="header"/>
    <w:basedOn w:val="a"/>
    <w:link w:val="af0"/>
    <w:uiPriority w:val="99"/>
    <w:rsid w:val="005723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6563BD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1A556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8311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economy.ru" TargetMode="External"/><Relationship Id="rId13" Type="http://schemas.openxmlformats.org/officeDocument/2006/relationships/hyperlink" Target="http://www.keerk.ru" TargetMode="External"/><Relationship Id="rId18" Type="http://schemas.openxmlformats.org/officeDocument/2006/relationships/hyperlink" Target="http://www.poschitaem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pruchet.ru" TargetMode="External"/><Relationship Id="rId12" Type="http://schemas.openxmlformats.org/officeDocument/2006/relationships/hyperlink" Target="http://www.kadis.ru" TargetMode="External"/><Relationship Id="rId17" Type="http://schemas.openxmlformats.org/officeDocument/2006/relationships/hyperlink" Target="http://www.buhgalteri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avbukk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hgalteria.ru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ip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bennikoff.ru" TargetMode="External"/><Relationship Id="rId14" Type="http://schemas.openxmlformats.org/officeDocument/2006/relationships/hyperlink" Target="http://www.nalo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15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</dc:creator>
  <cp:keywords/>
  <dc:description/>
  <cp:lastModifiedBy>User</cp:lastModifiedBy>
  <cp:revision>29</cp:revision>
  <cp:lastPrinted>2011-11-11T06:37:00Z</cp:lastPrinted>
  <dcterms:created xsi:type="dcterms:W3CDTF">2012-01-17T12:42:00Z</dcterms:created>
  <dcterms:modified xsi:type="dcterms:W3CDTF">2014-09-17T10:38:00Z</dcterms:modified>
</cp:coreProperties>
</file>