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8A" w:rsidRPr="0026788A" w:rsidRDefault="0026788A" w:rsidP="0026788A">
      <w:pPr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88A">
        <w:rPr>
          <w:rFonts w:ascii="Times New Roman" w:hAnsi="Times New Roman" w:cs="Times New Roman"/>
          <w:b/>
          <w:sz w:val="28"/>
          <w:szCs w:val="28"/>
        </w:rPr>
        <w:t>Вопросы к Государственному экзамену для направления 44.03.02 Психолого-педагогическое образование (профиль Социальная педагогика и психология)</w:t>
      </w:r>
    </w:p>
    <w:p w:rsidR="0026788A" w:rsidRPr="0026788A" w:rsidRDefault="0026788A" w:rsidP="0026788A">
      <w:pPr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8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678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788A">
        <w:rPr>
          <w:rFonts w:ascii="Times New Roman" w:hAnsi="Times New Roman" w:cs="Times New Roman"/>
          <w:b/>
          <w:sz w:val="28"/>
          <w:szCs w:val="28"/>
        </w:rPr>
        <w:t xml:space="preserve"> «Теоретические вопросы»</w:t>
      </w:r>
      <w:r w:rsidRPr="0026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8A" w:rsidRPr="0026788A" w:rsidRDefault="0026788A" w:rsidP="00267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88A">
        <w:rPr>
          <w:rFonts w:ascii="Times New Roman" w:hAnsi="Times New Roman" w:cs="Times New Roman"/>
          <w:sz w:val="28"/>
          <w:szCs w:val="28"/>
        </w:rPr>
        <w:t>Психология как наука. Предмет психологии. Методы исследования и  обоснование их использования в психологии.</w:t>
      </w:r>
    </w:p>
    <w:p w:rsidR="0026788A" w:rsidRPr="0026788A" w:rsidRDefault="0026788A" w:rsidP="00267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Категория «самосознание» в психологии. «</w:t>
      </w:r>
      <w:proofErr w:type="spellStart"/>
      <w:proofErr w:type="gramStart"/>
      <w:r w:rsidRPr="0026788A"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proofErr w:type="gramEnd"/>
      <w:r w:rsidRPr="0026788A">
        <w:rPr>
          <w:rFonts w:ascii="Times New Roman" w:hAnsi="Times New Roman" w:cs="Times New Roman"/>
          <w:sz w:val="28"/>
          <w:szCs w:val="28"/>
        </w:rPr>
        <w:t xml:space="preserve">» как интегральная характеристика самосознания. </w:t>
      </w:r>
    </w:p>
    <w:p w:rsidR="0026788A" w:rsidRPr="0026788A" w:rsidRDefault="0026788A" w:rsidP="00267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Самооценка и уровень притязаний личности. Условия изменения самооценки и  уровня притязаний.</w:t>
      </w:r>
    </w:p>
    <w:p w:rsidR="0026788A" w:rsidRPr="0026788A" w:rsidRDefault="0026788A" w:rsidP="00267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Внимание как процесс организации психической деятельности. Свойства, виды и функции внимания, механизмы реализации функций. Методы и методики изучения внимания.</w:t>
      </w:r>
    </w:p>
    <w:p w:rsidR="0026788A" w:rsidRPr="0026788A" w:rsidRDefault="0026788A" w:rsidP="00267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Общее понятие об ощущении и восприятии. Феномены взаимодействия сенсорных процессов. Свойства и закономерности  восприятия. Апперцепция.</w:t>
      </w:r>
    </w:p>
    <w:p w:rsidR="0026788A" w:rsidRPr="0026788A" w:rsidRDefault="0026788A" w:rsidP="0026788A">
      <w:pPr>
        <w:keepNext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788A">
        <w:rPr>
          <w:rFonts w:ascii="Times New Roman" w:hAnsi="Times New Roman" w:cs="Times New Roman"/>
          <w:iCs/>
          <w:color w:val="000000"/>
          <w:sz w:val="28"/>
          <w:szCs w:val="28"/>
        </w:rPr>
        <w:t>Общее представление о памяти. Процессы памяти. Функции памяти. Проблема классификации видов памяти.</w:t>
      </w:r>
    </w:p>
    <w:p w:rsidR="0026788A" w:rsidRPr="0026788A" w:rsidRDefault="0026788A" w:rsidP="00267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 xml:space="preserve">Общие представления о мышлении. Виды и формы мышления. Типы и стили мышления. </w:t>
      </w:r>
    </w:p>
    <w:p w:rsidR="0026788A" w:rsidRPr="0026788A" w:rsidRDefault="0026788A" w:rsidP="00267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Общая характеристика речи. Ее виды и функции. Мышление и речь.</w:t>
      </w:r>
    </w:p>
    <w:p w:rsidR="0026788A" w:rsidRPr="0026788A" w:rsidRDefault="0026788A" w:rsidP="00267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 xml:space="preserve">Понятие «воображение» в психологии. Виды воображения. Способы создания образов воображения. </w:t>
      </w:r>
    </w:p>
    <w:p w:rsidR="0026788A" w:rsidRPr="0026788A" w:rsidRDefault="0026788A" w:rsidP="00267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Общее понятие о темпераменте. Учения о темпераменте. Психологическая характеристика  свойств темперамента. Темперамент и деятельность.</w:t>
      </w:r>
    </w:p>
    <w:p w:rsidR="0026788A" w:rsidRPr="0026788A" w:rsidRDefault="0026788A" w:rsidP="00267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Учение о характере в психологии. Классификации черт характера. Структура характера и ее свойства. Психологические и социальные  условия формирования характера. Понятие «акцентуация характера».</w:t>
      </w:r>
    </w:p>
    <w:p w:rsidR="0026788A" w:rsidRPr="0026788A" w:rsidRDefault="0026788A" w:rsidP="00267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 xml:space="preserve">Понятие о способностях. Виды и уровни способностей. Предпосылки и условия развития способностей. </w:t>
      </w:r>
    </w:p>
    <w:p w:rsidR="0026788A" w:rsidRPr="0026788A" w:rsidRDefault="0026788A" w:rsidP="0026788A">
      <w:pPr>
        <w:tabs>
          <w:tab w:val="num" w:pos="360"/>
          <w:tab w:val="num" w:pos="50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13.    Психологические особенности дошкольника и их учет в педагогическом процессе.</w:t>
      </w:r>
    </w:p>
    <w:p w:rsidR="0026788A" w:rsidRPr="0026788A" w:rsidRDefault="0026788A" w:rsidP="0026788A">
      <w:pPr>
        <w:tabs>
          <w:tab w:val="num" w:pos="360"/>
          <w:tab w:val="num" w:pos="50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14.    Психологические особенности младшего школьника и их учет в педагогическом процессе.</w:t>
      </w:r>
    </w:p>
    <w:p w:rsidR="0026788A" w:rsidRPr="0026788A" w:rsidRDefault="0026788A" w:rsidP="0026788A">
      <w:pPr>
        <w:tabs>
          <w:tab w:val="num" w:pos="360"/>
          <w:tab w:val="num" w:pos="50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15.    Психологические особенности подростка и их учет в педагогическом процессе.</w:t>
      </w:r>
    </w:p>
    <w:p w:rsidR="0026788A" w:rsidRPr="0026788A" w:rsidRDefault="0026788A" w:rsidP="0026788A">
      <w:pPr>
        <w:tabs>
          <w:tab w:val="num" w:pos="360"/>
          <w:tab w:val="num" w:pos="50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16.    Категория «общение» в психологии. Общая характеристика общения. Педагогическое общение.</w:t>
      </w:r>
    </w:p>
    <w:p w:rsidR="0026788A" w:rsidRPr="0026788A" w:rsidRDefault="0026788A" w:rsidP="0026788A">
      <w:pPr>
        <w:tabs>
          <w:tab w:val="num" w:pos="360"/>
          <w:tab w:val="num" w:pos="50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17.    Личность в группе. Статус и роли личности.  Межличностные отношения в группе и методы их изучения.</w:t>
      </w:r>
    </w:p>
    <w:p w:rsidR="0026788A" w:rsidRPr="0026788A" w:rsidRDefault="0026788A" w:rsidP="0026788A">
      <w:pPr>
        <w:tabs>
          <w:tab w:val="num" w:pos="360"/>
          <w:tab w:val="num" w:pos="50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 xml:space="preserve">18.    Общее представление о психологическом консультировании. Виды, методы  и этапы психологического консультирования. </w:t>
      </w:r>
    </w:p>
    <w:p w:rsidR="0026788A" w:rsidRPr="0026788A" w:rsidRDefault="0026788A" w:rsidP="0026788A">
      <w:pPr>
        <w:tabs>
          <w:tab w:val="num" w:pos="360"/>
          <w:tab w:val="num" w:pos="502"/>
        </w:tabs>
        <w:ind w:hanging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Педагогика как наука: категориальный аппарат и методология педагогической науки.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Понятие и сущность воспитания. Подходы к анализу воспитания. Цели воспитания и проблема их реализации.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Содержание воспитания и комплексный подход к его реализации.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Методы и технологии воспитания. Классификации методов и технологий воспитания. Условия выбора методов воспитания.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 xml:space="preserve">Закономерности и принципы воспитания. 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Коллектив как объект и субъект воспитания.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Сущность и содержание процесса обучения. Функции обучения. Закономерности и принципы обучения.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 xml:space="preserve"> Виды и методы обучения. Характеристика и сравнительный анализ видов обучения.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Понятие, признаки и структура педагогических технологий. Классификация педагогических технологий.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Формы организации обучения. Урок как основная форма обучения. Типы и структуры уроков. Требования к современному уроку.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Система образования на современном этапе. Характеристика Закона РФ об образовании.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Современное состояние и основные проблемы специальной педагогики и психологии.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Воспитание и обучение детей с нарушениями в развитии.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Личностные качества и способности педагога. Стили педагогического общения и руководства учебно-познавательной деятельностью учащихся. Личностно-профессиональное развитие педагога.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 xml:space="preserve">Мотивация учебной деятельности. Формирование познавательных мотивов учения. </w:t>
      </w:r>
    </w:p>
    <w:p w:rsidR="0026788A" w:rsidRPr="0026788A" w:rsidRDefault="0026788A" w:rsidP="0026788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 xml:space="preserve">Психологическая служба образования. Основные аспекты ее деятельности. Психолого-педагогическое сопровождение учащихся и особенности школьной психодиагностики. </w:t>
      </w:r>
    </w:p>
    <w:p w:rsidR="0026788A" w:rsidRPr="0026788A" w:rsidRDefault="0026788A" w:rsidP="0026788A">
      <w:pPr>
        <w:rPr>
          <w:rFonts w:ascii="Times New Roman" w:hAnsi="Times New Roman" w:cs="Times New Roman"/>
          <w:sz w:val="28"/>
          <w:szCs w:val="28"/>
        </w:rPr>
      </w:pPr>
    </w:p>
    <w:p w:rsidR="0026788A" w:rsidRPr="0026788A" w:rsidRDefault="0026788A" w:rsidP="0026788A">
      <w:pPr>
        <w:rPr>
          <w:rFonts w:ascii="Times New Roman" w:hAnsi="Times New Roman" w:cs="Times New Roman"/>
          <w:b/>
          <w:sz w:val="28"/>
          <w:szCs w:val="28"/>
        </w:rPr>
      </w:pPr>
      <w:r w:rsidRPr="0026788A">
        <w:rPr>
          <w:rFonts w:ascii="Times New Roman" w:hAnsi="Times New Roman" w:cs="Times New Roman"/>
          <w:b/>
          <w:sz w:val="28"/>
          <w:szCs w:val="28"/>
        </w:rPr>
        <w:t>Вопросы для студентов, обучающихся по профилю «Психология и социальная педагогика»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 xml:space="preserve">Социальная педагогика в системе гуманитарных наук. Объект, предмет и задачи социальной педагогики. Методологические основы социальной педагогики. 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Проблема становления социальной педагогики как науки и как профессиональной практики.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Социальный педагог как субъект профессиональной деятельности. Личностная характеристика и профессиональная компетентность социального педагога.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социального педагога. Цели, функции, сферы деятельности. </w:t>
      </w:r>
      <w:proofErr w:type="spellStart"/>
      <w:r w:rsidRPr="0026788A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26788A">
        <w:rPr>
          <w:rFonts w:ascii="Times New Roman" w:hAnsi="Times New Roman" w:cs="Times New Roman"/>
          <w:sz w:val="28"/>
          <w:szCs w:val="28"/>
        </w:rPr>
        <w:t xml:space="preserve"> социального педагога.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Социальное воспитание как научная категория. Сущность и механизмы социального воспитания.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 xml:space="preserve">Социализация как научная категория и социально-педагогическое явление. </w:t>
      </w:r>
      <w:r w:rsidRPr="0026788A">
        <w:rPr>
          <w:rFonts w:ascii="Times New Roman" w:hAnsi="Times New Roman" w:cs="Times New Roman"/>
          <w:sz w:val="28"/>
          <w:szCs w:val="28"/>
        </w:rPr>
        <w:lastRenderedPageBreak/>
        <w:t>Теории социализации.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 xml:space="preserve">Факторы и механизмы социализации личности. Учет факторов социализации в деятельности социального педагога. 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Формы государственного и семейного устройства детей-сирот и детей, оставшихся без попечения родителей. Проблемы воспитания ребенка в замещающей семье.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Диагностическая деятельность педагога-психолога и социального педагога. Объекты и методы диагностики.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Семья как субъект социального воспитания и объект деятельности психолога и педагога.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Группа как субъект и объект социального воспитания. Способы организации и коррекции жизнедеятельности группы.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Детское движение как предмет научного исследования. Социально-психологические предпосылки детского движения.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Сущность и функции детских общественных организаций. Детские общественные организации как субъект и объект социального воспитания. Содержание и методы деятельности детских общественных организаций.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 xml:space="preserve">Девиация как социально-педагогическая проблема. Отклоняющееся поведение личности как объект деятельности социального педагога. </w:t>
      </w:r>
    </w:p>
    <w:p w:rsidR="0026788A" w:rsidRP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>Социальная защита детства как направление деятельности социального педагога. Методы и принципы реализации социальной защиты детства в современных условиях российского общества.</w:t>
      </w:r>
    </w:p>
    <w:p w:rsidR="0026788A" w:rsidRDefault="0026788A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88A">
        <w:rPr>
          <w:rFonts w:ascii="Times New Roman" w:hAnsi="Times New Roman" w:cs="Times New Roman"/>
          <w:sz w:val="28"/>
          <w:szCs w:val="28"/>
        </w:rPr>
        <w:t xml:space="preserve">Реабилитация как направление деятельности социального педагога. Цели, задачи, субъекты, объекты, формы социально-педагогической реабилитации. </w:t>
      </w:r>
    </w:p>
    <w:p w:rsidR="00F2751E" w:rsidRPr="0026788A" w:rsidRDefault="006F3B21" w:rsidP="00267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и поддержка как направление деятельности социального педагога. Цели и задачи, субъекты</w:t>
      </w:r>
      <w:r w:rsidR="00F2751E">
        <w:rPr>
          <w:rFonts w:ascii="Times New Roman" w:hAnsi="Times New Roman" w:cs="Times New Roman"/>
          <w:sz w:val="28"/>
          <w:szCs w:val="28"/>
        </w:rPr>
        <w:t>, объекты, формы социально педагогической помощи и поддержки.</w:t>
      </w:r>
    </w:p>
    <w:p w:rsidR="00DA4E29" w:rsidRPr="0026788A" w:rsidRDefault="00DA4E29">
      <w:pPr>
        <w:rPr>
          <w:rFonts w:ascii="Times New Roman" w:hAnsi="Times New Roman" w:cs="Times New Roman"/>
          <w:sz w:val="28"/>
          <w:szCs w:val="28"/>
        </w:rPr>
      </w:pPr>
    </w:p>
    <w:sectPr w:rsidR="00DA4E29" w:rsidRPr="0026788A" w:rsidSect="00FD5C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465"/>
    <w:multiLevelType w:val="hybridMultilevel"/>
    <w:tmpl w:val="C3D8BC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A79A9"/>
    <w:multiLevelType w:val="hybridMultilevel"/>
    <w:tmpl w:val="A538EA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E3299"/>
    <w:multiLevelType w:val="hybridMultilevel"/>
    <w:tmpl w:val="25720642"/>
    <w:lvl w:ilvl="0" w:tplc="4DFC2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8A"/>
    <w:rsid w:val="0026788A"/>
    <w:rsid w:val="003F4A7A"/>
    <w:rsid w:val="00601224"/>
    <w:rsid w:val="006F3B21"/>
    <w:rsid w:val="00731550"/>
    <w:rsid w:val="007C1BFE"/>
    <w:rsid w:val="00DA4E29"/>
    <w:rsid w:val="00DC2CC1"/>
    <w:rsid w:val="00F2751E"/>
    <w:rsid w:val="00F8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868</Words>
  <Characters>4950</Characters>
  <Application>Microsoft Office Word</Application>
  <DocSecurity>0</DocSecurity>
  <Lines>41</Lines>
  <Paragraphs>11</Paragraphs>
  <ScaleCrop>false</ScaleCrop>
  <Company>ГОУВПО УдГУ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4</cp:revision>
  <dcterms:created xsi:type="dcterms:W3CDTF">2016-02-09T10:18:00Z</dcterms:created>
  <dcterms:modified xsi:type="dcterms:W3CDTF">2016-02-09T11:36:00Z</dcterms:modified>
</cp:coreProperties>
</file>